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B7CF" w14:textId="77777777" w:rsidR="00C612A8" w:rsidRPr="009F7968" w:rsidRDefault="00C612A8" w:rsidP="00C612A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bookmarkEnd w:id="0"/>
      <w:r w:rsidRPr="009F7968">
        <w:rPr>
          <w:rFonts w:ascii="Trebuchet MS" w:eastAsia="Times New Roman" w:hAnsi="Trebuchet MS" w:cs="Times New Roman"/>
          <w:b/>
          <w:bCs/>
          <w:color w:val="FF0000"/>
          <w:sz w:val="52"/>
          <w:szCs w:val="52"/>
          <w:lang w:eastAsia="ru-RU"/>
        </w:rPr>
        <w:t>Игры на развитие практических действий у детей раннего возраста</w:t>
      </w:r>
    </w:p>
    <w:p w14:paraId="390171DE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мячами</w:t>
      </w:r>
    </w:p>
    <w:p w14:paraId="077A1A42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учить детей удерживать в руках круглые предметы разного объема; осуществлять броски разной дальности и точности; учить пользоваться предметами, специально созданными для овладения орудийными действиями.</w:t>
      </w:r>
    </w:p>
    <w:p w14:paraId="724E09D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маленький и большой мячи; клюшка или молоток для закатывания, толкания мячей.</w:t>
      </w:r>
    </w:p>
    <w:p w14:paraId="36DBD82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Примечание.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Детям 1 — 2 лет интересно скатывать мяч с наклонной плоскости или бросать его в произвольном направлении. Детям постарше можно предложить более сложные задания, побуждая закатывать мяч в ворота или ямку, забрасывать его в корзинку, передавать другому ребенку.</w:t>
      </w:r>
    </w:p>
    <w:p w14:paraId="2B00AE7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«Мячик, катись!»</w:t>
      </w:r>
    </w:p>
    <w:p w14:paraId="54327BC0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Взять мяч и обратиться к ребенку: «Что-то наш мяч лежит один, заскучал, грустит. Давай поиграем с ним!» Сесть на коврик напротив ребенка и толкать к нему мяч со словами: «Лови мячик!» После того как малыш поймает мяч, попросить его толкнуть мяч обратно. Действия желательно сопровождать шутливыми комментариями, например: «Какой веселый мячик, как ему нравится кататься».</w:t>
      </w:r>
    </w:p>
    <w:p w14:paraId="2FC2512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 повторной игре можно использовать мячи других размера и фактуры.</w:t>
      </w:r>
    </w:p>
    <w:p w14:paraId="4CAF8421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«Летающий мячик»</w:t>
      </w:r>
    </w:p>
    <w:p w14:paraId="046CCCB8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малышу ловить мяч на лету в положении стоя.</w:t>
      </w:r>
    </w:p>
    <w:p w14:paraId="5CF66371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Показать, как надо держать руки, чтобы подбросить мяч. Подбросить его со словами: «Лети, мячик!» Если ребенку не удается выполнить действие, можно прокомментировать: «Сегодня мячик не хочет летать». Ни в коем случае не следует ругать ребенка, негативная оценка может вызвать отказ от игры.</w:t>
      </w:r>
    </w:p>
    <w:p w14:paraId="7351D385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Мяч должен быть легкий и такого размера, чтобы ребенок мог обхватить его двумя руками.</w:t>
      </w:r>
    </w:p>
    <w:p w14:paraId="2DB6302E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«Мячик, поскачи!»</w:t>
      </w:r>
    </w:p>
    <w:p w14:paraId="41631E84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Рассказать ребенку, что мячик умеет не только кататься и летать, но и прыгать. Показать, как нужно ударять мяч об пол или стенку и ловить его двумя руками. Игру можно сопровождать стихотворением С. Маршака «Мой веселый звонкий мяч...»</w:t>
      </w:r>
    </w:p>
    <w:p w14:paraId="1296849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«Закати мяч в ворота»</w:t>
      </w:r>
    </w:p>
    <w:p w14:paraId="3368ADF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Сделать ворота из любых подручных средств и предложить: «Давай попробуем закатить мяч в ворота». Ребенок, сидя или стоя, пытается сделать это сначала с близкого расстояния. Закатывать мяч можно ногой или другим предметом. По мере освоения действий расстояние между ребенком и воротами можно увеличивать.</w:t>
      </w:r>
    </w:p>
    <w:p w14:paraId="51E740F6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Примечание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Подобрать мяч, который легко и быстро катится по полу.</w:t>
      </w:r>
    </w:p>
    <w:p w14:paraId="6ED5F46D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каталками и тележками</w:t>
      </w:r>
    </w:p>
    <w:p w14:paraId="210EEA5E" w14:textId="77777777" w:rsidR="009F7968" w:rsidRDefault="009F796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5441D9D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захватывать ручки тележек, веревочку, к которой привязана машина; учить управлять движением предмета, меняя его скорость и направление.</w:t>
      </w:r>
    </w:p>
    <w:p w14:paraId="7D4FB23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игрушки на колесиках, которые можно толкать перед собой или везти за собой, скатывать по наклонной плоскости; пластиковая бутылка, мелкие предметы (бусины, горошины, катушки, колечки и т.п.).</w:t>
      </w:r>
    </w:p>
    <w:p w14:paraId="757524B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«Змейка»</w:t>
      </w:r>
    </w:p>
    <w:p w14:paraId="2A0EBC54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Поместить в пустую пластиковую бутылку горошины, бусины или другие мелкие предметы. Привязать к бутылке веревочку, на которую можно нанизать катушки, колечки и т. п. На конце веревки сделать петельку и предложить ребенку повозить «змейку» за собой.</w:t>
      </w:r>
    </w:p>
    <w:p w14:paraId="125BA461" w14:textId="77777777" w:rsidR="00C612A8" w:rsidRPr="00C612A8" w:rsidRDefault="00C612A8" w:rsidP="00C612A8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C612A8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09</w:t>
      </w:r>
    </w:p>
    <w:p w14:paraId="60BDEA1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«Каталки»</w:t>
      </w:r>
    </w:p>
    <w:p w14:paraId="70CB424F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Показать, как катать тележку. Самому маленькому ребенку достаточно катать игрушку без всякой цели — ему будет интересно само действие. Ребенку постарше можно предложить отвезти игрушку в «домик».</w:t>
      </w:r>
    </w:p>
    <w:p w14:paraId="40BBC07E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«Едем с горки»</w:t>
      </w:r>
    </w:p>
    <w:p w14:paraId="7DD47BE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Толкать перед собой игрушку ребенку труднее, чем возить ее за собой. Для того чтобы помочь овладеть этим действием, предложить ребенку толкать тележку с невысокой горки.</w:t>
      </w:r>
    </w:p>
    <w:p w14:paraId="5BA28730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«Почему машинка не катится?»</w:t>
      </w:r>
    </w:p>
    <w:p w14:paraId="05292BDC" w14:textId="77777777" w:rsid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Соорудить на столе горку и поставить на нее препятствие (кубик, дощечку). Скатывать с горки машинку, которая будет останавливаться, достигнув препятствия. Нужно помочь ребенку понять, почему машинка не едет дальше, затем убрать препятствие или предложить ребенку объехать его.</w:t>
      </w:r>
    </w:p>
    <w:p w14:paraId="17844E39" w14:textId="77777777" w:rsidR="009F7968" w:rsidRPr="00C612A8" w:rsidRDefault="009F796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9B99621" w14:textId="738F89DC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Игры с </w:t>
      </w:r>
      <w:r w:rsidR="00AD14A8"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сачками</w:t>
      </w:r>
      <w:r w:rsidR="00AD14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и </w:t>
      </w: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черпачками</w:t>
      </w:r>
    </w:p>
    <w:p w14:paraId="6FC15D62" w14:textId="77777777" w:rsidR="009F7968" w:rsidRDefault="009F796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14:paraId="682859EE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захватывать игрушки с помощью различных предметов.</w:t>
      </w:r>
    </w:p>
    <w:p w14:paraId="6F0EFDD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емкости разного размера (аквариум, надувной бассейн, пластмассовые тазики, баночки с широкими горлышками, корзинки, ведерки); орудия, разные по размеру и свойствам, с помощью которых дети будут извлекать предметы (ложки, черпачки, ковшики, сачки); большие и маленькие, тонущие и плавающие предметы.</w:t>
      </w:r>
      <w:proofErr w:type="gramEnd"/>
    </w:p>
    <w:p w14:paraId="2D2DF18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«Сачки и черпачки»</w:t>
      </w:r>
    </w:p>
    <w:p w14:paraId="5697DE20" w14:textId="6FA3CEB2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Погрузить в емкость с водой плавающие и тонущие предметы и предложить ребенку достать игрушки из воды с помощью </w:t>
      </w:r>
      <w:r w:rsidR="00AD14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сачка.</w:t>
      </w:r>
    </w:p>
    <w:p w14:paraId="2D64EC03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молоточками, колышками, палочками</w:t>
      </w:r>
    </w:p>
    <w:p w14:paraId="13BEF381" w14:textId="77777777" w:rsidR="009F7968" w:rsidRDefault="009F796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1F906020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пользоваться молоточком, проталкивать предметы в трубки разного диаметра.</w:t>
      </w:r>
    </w:p>
    <w:p w14:paraId="00C47150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набор, в который входят брусок с отверстиями разного диаметра, колышки соответствующих размеров и молоточек. Если такого набора нет, его можно составить самостоятельно, подобрав деревянные или пластмассовые молоточки и колышки из других дидактических игр или строительного конструктора (кегли, счетные палочки, пластмассовые стержни и пр.); пластилин, глина, тесто.</w:t>
      </w:r>
    </w:p>
    <w:p w14:paraId="0B3BBAB2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«Молоток и колышки»</w:t>
      </w:r>
    </w:p>
    <w:p w14:paraId="0D75EDB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 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 ребенку, как подбирать колышки разного размера в соответствии с диаметром бруска. Если диаметр отверстия бруска совпадает с размером колышка, колышек легко входит в отверстие бруска с помощью молоточка.</w:t>
      </w:r>
    </w:p>
    <w:p w14:paraId="002D93E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Показать ребенку, как пользоваться молоточком, забивая колышки в материалы разной плотности (песок, мягкая глина, снег).</w:t>
      </w:r>
    </w:p>
    <w:p w14:paraId="6F8F13B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«Блинчики»</w:t>
      </w:r>
    </w:p>
    <w:p w14:paraId="5EF5188F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«испечь блинчики» для куклы. Можно использовать пластилин, глину или тесто. Вместе с ребенком взрослый скатывает из пластилина шарики, а затем расплющивает их молоточком — получаются блинчики.</w:t>
      </w:r>
    </w:p>
    <w:p w14:paraId="7BBBFCF0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лопатками и совочками</w:t>
      </w:r>
    </w:p>
    <w:p w14:paraId="75E37EF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Цели: </w:t>
      </w:r>
      <w:proofErr w:type="gramStart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с помощью различных приспособлений насыпать</w:t>
      </w:r>
      <w:proofErr w:type="gramEnd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высыпать, копать, перемешивать сыпучие материалы.</w:t>
      </w:r>
    </w:p>
    <w:p w14:paraId="338ACCA2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совки, ведерки, формочки, ложки, миски, кружки; сыпучие материалы (песок, крупа, промытая речная галька).</w:t>
      </w:r>
      <w:proofErr w:type="gramEnd"/>
    </w:p>
    <w:p w14:paraId="6ED922EA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«Насыпаем — высыпаем»</w:t>
      </w:r>
    </w:p>
    <w:p w14:paraId="1B1D507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ребенку насыпать совочком песок в ведерко, пересыпать его из ведерка в формочки, ложкой или ковшиком перекладывать крупу из миски в кружечку.</w:t>
      </w:r>
    </w:p>
    <w:p w14:paraId="4EA4969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Помогать ребенку удерживать</w:t>
      </w:r>
      <w:proofErr w:type="gramEnd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руке совочек, следить за тем, чтобы песок не попадал ребенку в глаза или рот.</w:t>
      </w:r>
    </w:p>
    <w:p w14:paraId="1B32AD0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«Делаем ямки»</w:t>
      </w:r>
    </w:p>
    <w:p w14:paraId="02257F0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Показать ребенку, как можно выкапывать в песке ямки, прокапывать дорожки. Затем предложить поиграть самостоятельно.</w:t>
      </w:r>
    </w:p>
    <w:p w14:paraId="7387D974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«Куличики»</w:t>
      </w:r>
    </w:p>
    <w:p w14:paraId="3DAE3F2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 сделать из влажного песка куличики с помощью формочек, ведерок, баночек.</w:t>
      </w:r>
    </w:p>
    <w:p w14:paraId="60B90631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конструкторами</w:t>
      </w:r>
    </w:p>
    <w:p w14:paraId="352F75E5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учить </w:t>
      </w:r>
      <w:proofErr w:type="gramStart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свободно</w:t>
      </w:r>
      <w:proofErr w:type="gramEnd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манипулировать деталями конструктора, самостоятельно открывая способы их крепления, создавая разнообразные фигурки и постройки.</w:t>
      </w:r>
    </w:p>
    <w:p w14:paraId="78CAA1D6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деревянные или пластмассовые кубики, различные конструкторы.</w:t>
      </w:r>
    </w:p>
    <w:p w14:paraId="10AF922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«Поезд»</w:t>
      </w:r>
    </w:p>
    <w:p w14:paraId="3A87462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Предварительно рассмотреть картинки с изображением поезда, прочитать стихи о нем. Предложить ребенку построить поезд из деревянных или пластмассовых кубиков. Помочь поставить кубики друг за другом, «рассадить» по вагонам пассажиров и «отвезти» их в гости.</w:t>
      </w:r>
    </w:p>
    <w:p w14:paraId="729BFBE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«Стенка»</w:t>
      </w:r>
    </w:p>
    <w:p w14:paraId="651C62D3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Соединяя друг с другом детали, вместе с ребенком построить большую разноцветную стену. Затем ее можно использовать для игры в прятки с маленькими игрушками.</w:t>
      </w:r>
    </w:p>
    <w:p w14:paraId="0D082D9E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«Домики»</w:t>
      </w:r>
    </w:p>
    <w:p w14:paraId="0DCACEA2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 построить домик. Показать, как это сделать, используя разные конструкторы. В домик можно поместить мебель, пупсиков, животных.</w:t>
      </w:r>
    </w:p>
    <w:p w14:paraId="3865D439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кнопками, застежками, замочками</w:t>
      </w:r>
    </w:p>
    <w:p w14:paraId="358B717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координации движений глаз и рук с помощью манипулирования разнообразными кнопками, выключателями, креплениями, застежками, шнурками.</w:t>
      </w:r>
    </w:p>
    <w:p w14:paraId="418CA524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«Выключаем — включаем»</w:t>
      </w:r>
    </w:p>
    <w:p w14:paraId="4BA837C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 листе фанеры закрепить предметы: выключатели разной конструкции, телефонный вращающийся диск, клавиатуру с кнопками, панели от радиоприемников, будильников, велосипедные звонки, разнообразные защелки.</w:t>
      </w:r>
    </w:p>
    <w:p w14:paraId="0F70EE78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Помочь ребенку освоить действия с этими предметами.</w:t>
      </w:r>
    </w:p>
    <w:p w14:paraId="7A7919E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«Застегиваем — расстегиваем»</w:t>
      </w:r>
    </w:p>
    <w:p w14:paraId="12E3A87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 и материалы на стенде, обтянутом плотной тканью, прикрепить разноцветные пуговицы и петли разного размера, полоски со шнуровкой, крупные молнии, кнопки, крючки.</w:t>
      </w:r>
    </w:p>
    <w:p w14:paraId="42C3505F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Показать, какие действия можно выполнить с этими предметами, затем предложить ребенку самостоятельно произвести их.</w:t>
      </w:r>
    </w:p>
    <w:p w14:paraId="59EF369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«Открываем — закрываем»</w:t>
      </w:r>
    </w:p>
    <w:p w14:paraId="490EE04E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наборы бытовых предметов с разными видами застежек (кошельки, сумочки, шкатулки, футляры).</w:t>
      </w:r>
    </w:p>
    <w:p w14:paraId="5ABFDDCF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Описание игры.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Положить в емкости маленькие игрушки, застегнуть (закрыть) их, предложить ребенку открывать их и доставать оттуда игрушки.</w:t>
      </w:r>
    </w:p>
    <w:p w14:paraId="0DAD475D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«Отвинчиваем — завинчиваем»</w:t>
      </w:r>
    </w:p>
    <w:p w14:paraId="4B97633F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пластиковые бутылки, банки, тюбики, пузырьки разных форм и размеров с разнообразными крышками.</w:t>
      </w:r>
    </w:p>
    <w:p w14:paraId="09C7450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 открыть баночку и посмотреть, что в ней лежит. Чтобы его заинтересовать, внутрь баночки можно положить несколько маленьких предметов.</w:t>
      </w:r>
    </w:p>
    <w:p w14:paraId="3CAFC88D" w14:textId="77777777" w:rsidR="00C612A8" w:rsidRPr="00C612A8" w:rsidRDefault="00C612A8" w:rsidP="00C612A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612A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Игры с лентами, нитками, веревочками</w:t>
      </w:r>
    </w:p>
    <w:p w14:paraId="3EADAD1A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развитие мелкой моторики с помощью использования различной шнуровки.</w:t>
      </w:r>
    </w:p>
    <w:p w14:paraId="27D69D28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Примечание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Маленькие дети могут продевать шнурок в любые отверстия, дети постарше — вышивать узоры, продевая шнурок в нужные отверстия.</w:t>
      </w:r>
    </w:p>
    <w:p w14:paraId="6F57D1C8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«Распусти носочек, смотай клубочек»</w:t>
      </w:r>
    </w:p>
    <w:p w14:paraId="1717E616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несколько небольших вязаных изделий (носочки, шарфики).</w:t>
      </w:r>
    </w:p>
    <w:p w14:paraId="0AE29A5C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Попросить ребенка помочь распустить носочек и смотать нитки в клубок или намотать их на катушку. Когда ребенок справится с заданием, можно попросить сложить клубки и катушки в коробки для рукоделия в подходящие по размеру отделения.</w:t>
      </w:r>
    </w:p>
    <w:p w14:paraId="4945C922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«Полечи куклу»</w:t>
      </w:r>
    </w:p>
    <w:p w14:paraId="15420116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медицинские бинты (эластичные и марлевые).</w:t>
      </w:r>
    </w:p>
    <w:p w14:paraId="2030536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Сказать ребенку, что у куклы заболела ножка. Показать, как ее надо забинтовать. Младшим детям легче действовать короткими эластичными бинтами, детям постарше можно предложить более </w:t>
      </w:r>
      <w:proofErr w:type="gramStart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длинные</w:t>
      </w:r>
      <w:proofErr w:type="gramEnd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марлевые.</w:t>
      </w:r>
    </w:p>
    <w:p w14:paraId="78FC68E9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«Нанизываем бусы»</w:t>
      </w:r>
    </w:p>
    <w:p w14:paraId="0651B254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гибкая проволока, бусины или другие предметы с большими отверстиями.</w:t>
      </w:r>
    </w:p>
    <w:p w14:paraId="0732E16A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Предложить сделать бусы для медведя, тигра, бегемота. </w:t>
      </w:r>
      <w:proofErr w:type="gramStart"/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Младшим детям предлагать действовать с крупными деталями, детям постарше — с более мелкими.</w:t>
      </w:r>
      <w:proofErr w:type="gramEnd"/>
    </w:p>
    <w:p w14:paraId="45FE4905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«Выложи дорожки»</w:t>
      </w:r>
    </w:p>
    <w:p w14:paraId="4744106B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 и материалы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веревки, нитки, шнурки.</w:t>
      </w:r>
    </w:p>
    <w:p w14:paraId="1936BD47" w14:textId="77777777" w:rsidR="00C612A8" w:rsidRPr="00C612A8" w:rsidRDefault="00C612A8" w:rsidP="00C612A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612A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C612A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Предложить ребенку на столе или на полу выложить дорожки из веревки, нитки или шнурка. Сначала сделать прямую дорожку, затем извилистую. Предложить ребенку по дорожкам поводить куклу.</w:t>
      </w:r>
    </w:p>
    <w:p w14:paraId="64080F8D" w14:textId="77777777" w:rsidR="00F63E72" w:rsidRDefault="00F63E72"/>
    <w:sectPr w:rsidR="00F6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8"/>
    <w:rsid w:val="003834FB"/>
    <w:rsid w:val="009F7968"/>
    <w:rsid w:val="00AD14A8"/>
    <w:rsid w:val="00C47809"/>
    <w:rsid w:val="00C612A8"/>
    <w:rsid w:val="00F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2021-12-21T13:05:00Z</dcterms:created>
  <dcterms:modified xsi:type="dcterms:W3CDTF">2021-12-21T13:05:00Z</dcterms:modified>
</cp:coreProperties>
</file>