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D0" w:rsidRDefault="002B3FD3" w:rsidP="002F141E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B4ED0">
        <w:rPr>
          <w:rFonts w:ascii="Times New Roman" w:hAnsi="Times New Roman" w:cs="Times New Roman"/>
          <w:b/>
          <w:sz w:val="32"/>
          <w:szCs w:val="32"/>
        </w:rPr>
        <w:t>Консультация для родите</w:t>
      </w:r>
      <w:r w:rsidR="00C464E8" w:rsidRPr="005B4ED0">
        <w:rPr>
          <w:rFonts w:ascii="Times New Roman" w:hAnsi="Times New Roman" w:cs="Times New Roman"/>
          <w:b/>
          <w:sz w:val="32"/>
          <w:szCs w:val="32"/>
        </w:rPr>
        <w:t>л</w:t>
      </w:r>
      <w:r w:rsidRPr="005B4ED0">
        <w:rPr>
          <w:rFonts w:ascii="Times New Roman" w:hAnsi="Times New Roman" w:cs="Times New Roman"/>
          <w:b/>
          <w:sz w:val="32"/>
          <w:szCs w:val="32"/>
        </w:rPr>
        <w:t xml:space="preserve">ей </w:t>
      </w:r>
    </w:p>
    <w:p w:rsidR="002F141E" w:rsidRPr="005B4ED0" w:rsidRDefault="002B3FD3" w:rsidP="003D59A7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4ED0">
        <w:rPr>
          <w:rFonts w:ascii="Times New Roman" w:hAnsi="Times New Roman" w:cs="Times New Roman"/>
          <w:b/>
          <w:sz w:val="32"/>
          <w:szCs w:val="32"/>
        </w:rPr>
        <w:t>«Чем занять ребенка 2-3 лет дома»</w:t>
      </w:r>
    </w:p>
    <w:p w:rsidR="005B4ED0" w:rsidRDefault="002B3FD3" w:rsidP="005B4ED0">
      <w:pPr>
        <w:spacing w:after="0" w:line="240" w:lineRule="auto"/>
        <w:ind w:firstLine="709"/>
        <w:jc w:val="both"/>
        <w:rPr>
          <w:rStyle w:val="c4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464E8">
        <w:rPr>
          <w:rStyle w:val="c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возрасте 2-3 лет дети очень самостоятельны. Их переполняет интерес и любознательность, желание проникнуть везде и всюду, узнать все и сразу. Недаром этот возраст называют </w:t>
      </w:r>
      <w:r w:rsidRPr="00C464E8">
        <w:rPr>
          <w:rStyle w:val="c3"/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«исследовательским»</w:t>
      </w:r>
      <w:r w:rsidRPr="00C464E8">
        <w:rPr>
          <w:rStyle w:val="c4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2B3FD3" w:rsidRPr="005B4ED0" w:rsidRDefault="005B4ED0" w:rsidP="005B4ED0">
      <w:pPr>
        <w:spacing w:after="0" w:line="240" w:lineRule="auto"/>
        <w:ind w:firstLine="709"/>
        <w:jc w:val="both"/>
        <w:rPr>
          <w:rStyle w:val="c4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B4ED0">
        <w:rPr>
          <w:rStyle w:val="c4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5B4E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Игра – что может быть интереснее и важнее для ребенка? Игра – это не только удовольствие для малыша, это и радость, и познание, и творчество. Это то, ради чего он идет в детский сад. С помощью игры развиваются внимание, память, мышление, воображение, то есть качества, которые необходимы для дальнейшей жизни.</w:t>
      </w:r>
    </w:p>
    <w:p w:rsidR="00D212EB" w:rsidRPr="00D212EB" w:rsidRDefault="00D212EB" w:rsidP="002F141E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212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Совместные виды деятельности взрослого и ребенка с учетом его возрастных особенностей:</w:t>
      </w:r>
    </w:p>
    <w:p w:rsidR="002B3FD3" w:rsidRPr="00D212EB" w:rsidRDefault="002B3FD3" w:rsidP="00D212E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2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Рисование. </w:t>
      </w:r>
      <w:r w:rsidRPr="00D21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Изобразительное искусство развивает мелкую моторику рук, способствует творческому развитию, правильному восприятию формы и цвета. На смену неосознанным каракулям могут прийти знакомые очертания. Мама вправе дать ребенку свободу действий, не ограничивая определенной темой. Полезны и задания, например, книжки-раскраски, где юному пользователю придется наполнить безжизненный рисунок красками, не выходя за линию.  </w:t>
      </w:r>
    </w:p>
    <w:p w:rsidR="002B3FD3" w:rsidRPr="00D212EB" w:rsidRDefault="002B3FD3" w:rsidP="00D212E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2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Лепка.  </w:t>
      </w:r>
      <w:r w:rsidRPr="00D21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фигур из пластилина или специальной массы для лепки – первый сенсорный опыт. Малышей приводит в восторг заполнение эластичным составом формочек в виде животных, цветов, машинок и т. д. Легким движением руки ребенок сможет соорудить аккуратную фигурку. В помощь мамам широкий ассортимент экологически чистого пластилина со шприцами для выдавливания и формочками. Специалисты рекомендуют начинать с малого. Взрослый должен показать ребенку базовые приемы – раскатать пластилин, заполнить им формочку, сделать фигурку. В следующий раз юный пользователь будет лепить машинки самостоятельно, а мама может предложить приготовить несъедобное мороженое в стаканчиках. Пальчиковая практика способствует активному развитию мыслительного и речевого аппарата. Незамысловатые упражнения являются отправной точкой в становлении творческого начала малыша.</w:t>
      </w:r>
    </w:p>
    <w:p w:rsidR="002B3FD3" w:rsidRPr="00D212EB" w:rsidRDefault="002B3FD3" w:rsidP="00D212E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2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Развивающие игры. </w:t>
      </w:r>
      <w:r w:rsidRPr="00D21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Кубики, конструкторы с крупными деталями без острых углов, пирамидки, матрешки и т. д. развивают логическое мышление, сообразительность и моторику. В детских магазинах таких товаров много, что позволяет мамам выбрать тематику, близкую интересам малыша. Специалисты рекомендуют покупать игры соответственно возрасту. В данном случае на коробке должно быть написано 1,5+ или 2+. </w:t>
      </w:r>
    </w:p>
    <w:p w:rsidR="002B3FD3" w:rsidRPr="00D212EB" w:rsidRDefault="002B3FD3" w:rsidP="00D212E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2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Помощь в домашних делах. </w:t>
      </w:r>
      <w:r w:rsidRPr="00D21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 мама занимается приготовлением пищи, чадо может с нешуточным интересом заниматься пересыпанием крупы из одной банки в другую, сортировать фасоль и макароны. Оставляя малыша за таким занятием, важно постоянно держать его в поле зрения. В возрасте старше 2-х лет проблема знакомства с предметами через рот </w:t>
      </w:r>
      <w:proofErr w:type="gramStart"/>
      <w:r w:rsidRPr="00D21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сходит на нет</w:t>
      </w:r>
      <w:proofErr w:type="gramEnd"/>
      <w:r w:rsidRPr="00D21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бывают исключения с неприятными последствиями. Решили заняться уборкой? Дайте ребенку в руки веник или влажную тряпку. Помощи ждать не придется, ему интереснее копировать ваши движения, создавать видимость активной деятельности. Подмести пол или вытереть пыль в итоге придется самой. Но как же приятно будет маленькому труженику получить похвалу от самого близкого человека. "Какой ты у меня молодец, какой хороший помощник", - и в следующий раз малыш сам изъявит желание заниматься уборкой вместе. Главное, не критиковать помощника, ведь задача данного этапа не учить чадо делать уборку, а отвлечь, чтобы прибраться в помещении самой.  </w:t>
      </w:r>
    </w:p>
    <w:p w:rsidR="00C464E8" w:rsidRPr="00D212EB" w:rsidRDefault="00C464E8" w:rsidP="00D212E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2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Чтение. </w:t>
      </w:r>
      <w:r w:rsidRPr="00D21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Книги! Первые книги для любознательных ребят выпускаются из плотного картона, в них мало страниц и картинок больше, чем текста. Такая форма литературы создана неспроста, плотные листы малышу легче переворачивать, </w:t>
      </w:r>
      <w:proofErr w:type="gramStart"/>
      <w:r w:rsidRPr="00D21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</w:t>
      </w:r>
      <w:proofErr w:type="gramEnd"/>
      <w:r w:rsidRPr="00D21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бумага быстро рвется, а ее острый край может поранить ребенка. Первую книжку должен читать взрослый, сопровождая рисунки уместными комментариями. Если внимание малыша привлекла какая-нибудь картинка, остановитесь на ней, рассмотрите подробнее, описывая цвета. Необходимо анализировать происходящее в сказке, артистично пародировать голоса действующих лиц. Двухлетки с энтузиазмом воспринимают кукол, надевающихся на руку. Они без боязни идут с ними на контакт. После прочтения сказки еще раз пересмотрите рисунки, попросите малыша назвать главных героев, описать их качества. Родителям необходимо следить за своей речью – убрать слова-паразиты, фразы произносить четко, не «проглатывать» окончания. Называйте каждый предмет максимально понятно. Поймите, ребенок как губка впитывает все, сказанное вами. Являясь примером для подражания, вы несете полную ответственность за его развитие.</w:t>
      </w:r>
    </w:p>
    <w:p w:rsidR="005B4ED0" w:rsidRPr="005B4ED0" w:rsidRDefault="005B4ED0" w:rsidP="005B4E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ED0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Помните! Время, потраченное на общение с ребенком, вознаграждает нас, взрослых, глубокой детской привязанностью</w:t>
      </w:r>
    </w:p>
    <w:sectPr w:rsidR="005B4ED0" w:rsidRPr="005B4ED0" w:rsidSect="00D212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95333"/>
    <w:multiLevelType w:val="hybridMultilevel"/>
    <w:tmpl w:val="1DACAD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D3"/>
    <w:rsid w:val="00181B7C"/>
    <w:rsid w:val="002B3FD3"/>
    <w:rsid w:val="002F141E"/>
    <w:rsid w:val="003D59A7"/>
    <w:rsid w:val="005B4ED0"/>
    <w:rsid w:val="00AC40AE"/>
    <w:rsid w:val="00C464E8"/>
    <w:rsid w:val="00D2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2B3FD3"/>
  </w:style>
  <w:style w:type="character" w:customStyle="1" w:styleId="c3">
    <w:name w:val="c3"/>
    <w:basedOn w:val="a0"/>
    <w:rsid w:val="002B3FD3"/>
  </w:style>
  <w:style w:type="character" w:customStyle="1" w:styleId="c4">
    <w:name w:val="c4"/>
    <w:basedOn w:val="a0"/>
    <w:rsid w:val="002B3FD3"/>
  </w:style>
  <w:style w:type="paragraph" w:styleId="a3">
    <w:name w:val="List Paragraph"/>
    <w:basedOn w:val="a"/>
    <w:uiPriority w:val="34"/>
    <w:qFormat/>
    <w:rsid w:val="00D21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2B3FD3"/>
  </w:style>
  <w:style w:type="character" w:customStyle="1" w:styleId="c3">
    <w:name w:val="c3"/>
    <w:basedOn w:val="a0"/>
    <w:rsid w:val="002B3FD3"/>
  </w:style>
  <w:style w:type="character" w:customStyle="1" w:styleId="c4">
    <w:name w:val="c4"/>
    <w:basedOn w:val="a0"/>
    <w:rsid w:val="002B3FD3"/>
  </w:style>
  <w:style w:type="paragraph" w:styleId="a3">
    <w:name w:val="List Paragraph"/>
    <w:basedOn w:val="a"/>
    <w:uiPriority w:val="34"/>
    <w:qFormat/>
    <w:rsid w:val="00D21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Любовь</cp:lastModifiedBy>
  <cp:revision>2</cp:revision>
  <dcterms:created xsi:type="dcterms:W3CDTF">2020-04-17T12:23:00Z</dcterms:created>
  <dcterms:modified xsi:type="dcterms:W3CDTF">2020-04-17T12:23:00Z</dcterms:modified>
</cp:coreProperties>
</file>