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167F8" w14:textId="77777777" w:rsidR="007C481A" w:rsidRDefault="007C481A" w:rsidP="00A653EF">
      <w:pPr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6806EAE" wp14:editId="760550D0">
            <wp:extent cx="5940425" cy="84270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883BF" w14:textId="77777777" w:rsidR="007C481A" w:rsidRDefault="007C481A" w:rsidP="00A653EF">
      <w:pPr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0BC7F" w14:textId="77777777" w:rsidR="007C481A" w:rsidRDefault="007C481A" w:rsidP="00A653EF">
      <w:pPr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AB9E8C" w14:textId="41831D1D" w:rsidR="00A653EF" w:rsidRPr="00FE19FB" w:rsidRDefault="00A653EF" w:rsidP="00A653EF">
      <w:pPr>
        <w:tabs>
          <w:tab w:val="left" w:pos="709"/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9F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E19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9F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23EE245F" w14:textId="7DE930E2" w:rsidR="00A653EF" w:rsidRPr="00FE19FB" w:rsidRDefault="00A653EF" w:rsidP="009C75C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E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C2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Pr="00FE19FB">
        <w:rPr>
          <w:rFonts w:ascii="Times New Roman" w:hAnsi="Times New Roman" w:cs="Times New Roman"/>
          <w:sz w:val="28"/>
          <w:szCs w:val="28"/>
        </w:rPr>
        <w:t>записка___________________________________</w:t>
      </w:r>
      <w:r w:rsidR="009C75C2">
        <w:rPr>
          <w:rFonts w:ascii="Times New Roman" w:hAnsi="Times New Roman" w:cs="Times New Roman"/>
          <w:sz w:val="28"/>
          <w:szCs w:val="28"/>
        </w:rPr>
        <w:t>3</w:t>
      </w:r>
    </w:p>
    <w:p w14:paraId="01F61D3E" w14:textId="760548C2" w:rsidR="00A653EF" w:rsidRPr="00FE19FB" w:rsidRDefault="00A653EF" w:rsidP="009C75C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19FB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Программы_____________________</w:t>
      </w:r>
      <w:r w:rsidR="007507C8">
        <w:rPr>
          <w:rFonts w:ascii="Times New Roman" w:hAnsi="Times New Roman" w:cs="Times New Roman"/>
          <w:sz w:val="28"/>
          <w:szCs w:val="28"/>
        </w:rPr>
        <w:t>3</w:t>
      </w:r>
    </w:p>
    <w:p w14:paraId="59CC86FF" w14:textId="43C521A7" w:rsidR="007507C8" w:rsidRPr="007507C8" w:rsidRDefault="00A653EF" w:rsidP="007507C8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FB">
        <w:rPr>
          <w:rFonts w:ascii="Times New Roman" w:hAnsi="Times New Roman" w:cs="Times New Roman"/>
          <w:sz w:val="28"/>
          <w:szCs w:val="28"/>
        </w:rPr>
        <w:t xml:space="preserve">1.1.2. </w:t>
      </w:r>
      <w:r w:rsidRPr="005239FA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 w:rsidR="007507C8">
        <w:rPr>
          <w:rFonts w:ascii="Times New Roman" w:hAnsi="Times New Roman" w:cs="Times New Roman"/>
          <w:sz w:val="28"/>
          <w:szCs w:val="28"/>
        </w:rPr>
        <w:t>__________4</w:t>
      </w:r>
    </w:p>
    <w:p w14:paraId="1663DCAD" w14:textId="77777777" w:rsidR="00A653EF" w:rsidRDefault="00A653EF" w:rsidP="009C75C2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9FB">
        <w:rPr>
          <w:rFonts w:ascii="Times New Roman" w:hAnsi="Times New Roman" w:cs="Times New Roman"/>
          <w:sz w:val="28"/>
          <w:szCs w:val="28"/>
        </w:rPr>
        <w:t xml:space="preserve">1.2. </w:t>
      </w:r>
      <w:r w:rsidRPr="005239F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14:paraId="1015A2E1" w14:textId="379E8A8B" w:rsidR="00A653EF" w:rsidRPr="005239FA" w:rsidRDefault="00A653EF" w:rsidP="009C75C2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(целевые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046">
        <w:rPr>
          <w:rFonts w:ascii="Times New Roman" w:hAnsi="Times New Roman" w:cs="Times New Roman"/>
          <w:sz w:val="28"/>
          <w:szCs w:val="28"/>
        </w:rPr>
        <w:t>ориентиры) 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F364E">
        <w:rPr>
          <w:rFonts w:ascii="Times New Roman" w:hAnsi="Times New Roman" w:cs="Times New Roman"/>
          <w:sz w:val="28"/>
          <w:szCs w:val="28"/>
        </w:rPr>
        <w:t>___________________________5</w:t>
      </w:r>
    </w:p>
    <w:p w14:paraId="291656E6" w14:textId="41F48486" w:rsidR="00A653EF" w:rsidRPr="007507C8" w:rsidRDefault="00A653EF" w:rsidP="007507C8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239FA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BF364E">
        <w:rPr>
          <w:rFonts w:ascii="Times New Roman" w:hAnsi="Times New Roman" w:cs="Times New Roman"/>
          <w:sz w:val="28"/>
          <w:szCs w:val="28"/>
        </w:rPr>
        <w:t>____________________________</w:t>
      </w:r>
      <w:r w:rsidR="00816046">
        <w:rPr>
          <w:rFonts w:ascii="Times New Roman" w:hAnsi="Times New Roman" w:cs="Times New Roman"/>
          <w:sz w:val="28"/>
          <w:szCs w:val="28"/>
        </w:rPr>
        <w:t xml:space="preserve"> </w:t>
      </w:r>
      <w:r w:rsidR="00BF364E">
        <w:rPr>
          <w:rFonts w:ascii="Times New Roman" w:hAnsi="Times New Roman" w:cs="Times New Roman"/>
          <w:sz w:val="28"/>
          <w:szCs w:val="28"/>
        </w:rPr>
        <w:t>5</w:t>
      </w:r>
    </w:p>
    <w:p w14:paraId="59108221" w14:textId="77777777" w:rsidR="00A653EF" w:rsidRPr="009E587D" w:rsidRDefault="00A653EF" w:rsidP="00A653EF">
      <w:pPr>
        <w:pStyle w:val="a4"/>
        <w:tabs>
          <w:tab w:val="left" w:pos="709"/>
        </w:tabs>
        <w:spacing w:line="36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39FA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14:paraId="695D1E40" w14:textId="084C9B29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2.1. Модель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F364E">
        <w:rPr>
          <w:rFonts w:ascii="Times New Roman" w:hAnsi="Times New Roman" w:cs="Times New Roman"/>
          <w:sz w:val="28"/>
          <w:szCs w:val="28"/>
        </w:rPr>
        <w:t>________________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345E7D87" w14:textId="0B2723B9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5239FA">
        <w:rPr>
          <w:rFonts w:ascii="Times New Roman" w:hAnsi="Times New Roman" w:cs="Times New Roman"/>
          <w:sz w:val="28"/>
          <w:szCs w:val="28"/>
        </w:rPr>
        <w:t>одержание работы по развитию детей</w:t>
      </w:r>
      <w:r w:rsidR="00BF364E">
        <w:rPr>
          <w:rFonts w:ascii="Times New Roman" w:hAnsi="Times New Roman" w:cs="Times New Roman"/>
          <w:sz w:val="28"/>
          <w:szCs w:val="28"/>
        </w:rPr>
        <w:t>______________________6</w:t>
      </w:r>
    </w:p>
    <w:p w14:paraId="28027CAF" w14:textId="77777777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2.3.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_</w:t>
      </w:r>
      <w:r w:rsidR="00BF364E">
        <w:rPr>
          <w:rFonts w:ascii="Times New Roman" w:hAnsi="Times New Roman" w:cs="Times New Roman"/>
          <w:sz w:val="28"/>
          <w:szCs w:val="28"/>
        </w:rPr>
        <w:t>___________________________6</w:t>
      </w:r>
    </w:p>
    <w:p w14:paraId="02761AD9" w14:textId="5835C146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2.4. Мониторинг ожидаемых результатов</w:t>
      </w:r>
      <w:r w:rsidR="00BF364E">
        <w:rPr>
          <w:rFonts w:ascii="Times New Roman" w:hAnsi="Times New Roman" w:cs="Times New Roman"/>
          <w:sz w:val="28"/>
          <w:szCs w:val="28"/>
        </w:rPr>
        <w:t>________________________</w:t>
      </w:r>
      <w:r w:rsidR="00816046">
        <w:rPr>
          <w:rFonts w:ascii="Times New Roman" w:hAnsi="Times New Roman" w:cs="Times New Roman"/>
          <w:sz w:val="28"/>
          <w:szCs w:val="28"/>
        </w:rPr>
        <w:t xml:space="preserve"> </w:t>
      </w:r>
      <w:r w:rsidR="00BF364E">
        <w:rPr>
          <w:rFonts w:ascii="Times New Roman" w:hAnsi="Times New Roman" w:cs="Times New Roman"/>
          <w:sz w:val="28"/>
          <w:szCs w:val="28"/>
        </w:rPr>
        <w:t>7</w:t>
      </w:r>
    </w:p>
    <w:p w14:paraId="07F09F13" w14:textId="5BC57A5F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2.5. Тематический план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F364E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Start"/>
      <w:r w:rsidR="00BF364E">
        <w:rPr>
          <w:rFonts w:ascii="Times New Roman" w:hAnsi="Times New Roman" w:cs="Times New Roman"/>
          <w:sz w:val="28"/>
          <w:szCs w:val="28"/>
        </w:rPr>
        <w:t>_</w:t>
      </w:r>
      <w:r w:rsidR="00816046">
        <w:rPr>
          <w:rFonts w:ascii="Times New Roman" w:hAnsi="Times New Roman" w:cs="Times New Roman"/>
          <w:sz w:val="28"/>
          <w:szCs w:val="28"/>
        </w:rPr>
        <w:t xml:space="preserve">  </w:t>
      </w:r>
      <w:r w:rsidR="00BF364E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14:paraId="35133DC6" w14:textId="77777777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2.6. Содержание Программы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C75C2">
        <w:rPr>
          <w:rFonts w:ascii="Times New Roman" w:hAnsi="Times New Roman" w:cs="Times New Roman"/>
          <w:sz w:val="28"/>
          <w:szCs w:val="28"/>
        </w:rPr>
        <w:t>_________</w:t>
      </w:r>
      <w:r w:rsidR="00750150">
        <w:rPr>
          <w:rFonts w:ascii="Times New Roman" w:hAnsi="Times New Roman" w:cs="Times New Roman"/>
          <w:sz w:val="28"/>
          <w:szCs w:val="28"/>
        </w:rPr>
        <w:t>__________________11</w:t>
      </w:r>
    </w:p>
    <w:p w14:paraId="3E35A34C" w14:textId="77777777" w:rsidR="00A653EF" w:rsidRPr="007507C8" w:rsidRDefault="00A653EF" w:rsidP="007507C8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2.7. Общие требования по технике безопасности</w:t>
      </w:r>
      <w:r w:rsidR="00750150">
        <w:rPr>
          <w:rFonts w:ascii="Times New Roman" w:hAnsi="Times New Roman" w:cs="Times New Roman"/>
          <w:sz w:val="28"/>
          <w:szCs w:val="28"/>
        </w:rPr>
        <w:t>__________________21</w:t>
      </w:r>
    </w:p>
    <w:p w14:paraId="2AC6650D" w14:textId="77777777" w:rsidR="00A653EF" w:rsidRPr="009E587D" w:rsidRDefault="00A653EF" w:rsidP="00A653EF">
      <w:pPr>
        <w:pStyle w:val="a4"/>
        <w:tabs>
          <w:tab w:val="left" w:pos="709"/>
        </w:tabs>
        <w:spacing w:line="360" w:lineRule="auto"/>
        <w:ind w:left="24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6F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9FA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14:paraId="181F7BFE" w14:textId="5C6B12C4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3.1. Психолого-педагогические условия, обеспечивающие развитие ребенка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50150">
        <w:rPr>
          <w:rFonts w:ascii="Times New Roman" w:hAnsi="Times New Roman" w:cs="Times New Roman"/>
          <w:sz w:val="28"/>
          <w:szCs w:val="28"/>
        </w:rPr>
        <w:t>__________________________22</w:t>
      </w:r>
    </w:p>
    <w:p w14:paraId="0AE471B4" w14:textId="6A8BBBA5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3.2. Организация предметно-пространственной среды</w:t>
      </w:r>
      <w:r w:rsidR="00750150">
        <w:rPr>
          <w:rFonts w:ascii="Times New Roman" w:hAnsi="Times New Roman" w:cs="Times New Roman"/>
          <w:sz w:val="28"/>
          <w:szCs w:val="28"/>
        </w:rPr>
        <w:t>_____________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</w:t>
      </w:r>
      <w:r w:rsidR="00750150">
        <w:rPr>
          <w:rFonts w:ascii="Times New Roman" w:hAnsi="Times New Roman" w:cs="Times New Roman"/>
          <w:sz w:val="28"/>
          <w:szCs w:val="28"/>
        </w:rPr>
        <w:t>22</w:t>
      </w:r>
    </w:p>
    <w:p w14:paraId="78EAC33B" w14:textId="0DAA90B8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3.3. Кадровые условия реализации программы</w:t>
      </w:r>
      <w:r w:rsidR="00BF364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</w:t>
      </w:r>
      <w:r w:rsidR="00BF364E">
        <w:rPr>
          <w:rFonts w:ascii="Times New Roman" w:hAnsi="Times New Roman" w:cs="Times New Roman"/>
          <w:sz w:val="28"/>
          <w:szCs w:val="28"/>
        </w:rPr>
        <w:t>23</w:t>
      </w:r>
    </w:p>
    <w:p w14:paraId="61509B27" w14:textId="637EAC46" w:rsidR="00A653EF" w:rsidRPr="005239FA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3.4.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F364E">
        <w:rPr>
          <w:rFonts w:ascii="Times New Roman" w:hAnsi="Times New Roman" w:cs="Times New Roman"/>
          <w:sz w:val="28"/>
          <w:szCs w:val="28"/>
        </w:rPr>
        <w:t>__________________________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</w:t>
      </w:r>
      <w:r w:rsidR="00BF364E">
        <w:rPr>
          <w:rFonts w:ascii="Times New Roman" w:hAnsi="Times New Roman" w:cs="Times New Roman"/>
          <w:sz w:val="28"/>
          <w:szCs w:val="28"/>
        </w:rPr>
        <w:t>23</w:t>
      </w:r>
    </w:p>
    <w:p w14:paraId="6C5D1695" w14:textId="4A071B71" w:rsidR="00A653EF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9FA">
        <w:rPr>
          <w:rFonts w:ascii="Times New Roman" w:hAnsi="Times New Roman" w:cs="Times New Roman"/>
          <w:sz w:val="28"/>
          <w:szCs w:val="28"/>
        </w:rPr>
        <w:t>3.5. Материально-техническое обеспечение Программы</w:t>
      </w:r>
      <w:r w:rsidR="00BF364E">
        <w:rPr>
          <w:rFonts w:ascii="Times New Roman" w:hAnsi="Times New Roman" w:cs="Times New Roman"/>
          <w:sz w:val="28"/>
          <w:szCs w:val="28"/>
        </w:rPr>
        <w:t>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</w:t>
      </w:r>
      <w:r w:rsidR="00BF364E">
        <w:rPr>
          <w:rFonts w:ascii="Times New Roman" w:hAnsi="Times New Roman" w:cs="Times New Roman"/>
          <w:sz w:val="28"/>
          <w:szCs w:val="28"/>
        </w:rPr>
        <w:t>24</w:t>
      </w:r>
    </w:p>
    <w:p w14:paraId="4A385627" w14:textId="0DB4ACE0" w:rsidR="00BF364E" w:rsidRDefault="007507C8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Нормативно-правовая база реализации программы____________</w:t>
      </w:r>
      <w:r w:rsidR="007C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6E4DF21A" w14:textId="77777777" w:rsidR="00A653EF" w:rsidRDefault="00A653EF" w:rsidP="00A653EF">
      <w:pPr>
        <w:pStyle w:val="a4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4DCAC7" w14:textId="77777777" w:rsidR="00A653EF" w:rsidRDefault="00A653EF" w:rsidP="009C75C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690D89" w14:textId="77777777" w:rsidR="007507C8" w:rsidRDefault="007507C8" w:rsidP="009C75C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39010F" w14:textId="77777777" w:rsidR="007507C8" w:rsidRPr="009C75C2" w:rsidRDefault="007507C8" w:rsidP="009C75C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EA7071" w14:textId="77777777" w:rsidR="00A653EF" w:rsidRPr="00315062" w:rsidRDefault="00A653EF" w:rsidP="00A653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 ЦЕЛЕВОЙ РАЗДЕЛ</w:t>
      </w:r>
    </w:p>
    <w:p w14:paraId="4CE890A4" w14:textId="77777777" w:rsidR="00A653EF" w:rsidRDefault="00A653EF" w:rsidP="009C75C2">
      <w:pPr>
        <w:pStyle w:val="a4"/>
        <w:spacing w:line="360" w:lineRule="auto"/>
        <w:ind w:left="297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9C75C2">
        <w:rPr>
          <w:rFonts w:ascii="Times New Roman" w:hAnsi="Times New Roman" w:cs="Times New Roman"/>
          <w:b/>
          <w:sz w:val="26"/>
          <w:szCs w:val="26"/>
        </w:rPr>
        <w:t xml:space="preserve">   Пояснительная записка</w:t>
      </w:r>
    </w:p>
    <w:p w14:paraId="1101CB82" w14:textId="77777777" w:rsidR="009C75C2" w:rsidRPr="009C75C2" w:rsidRDefault="009C75C2" w:rsidP="009C75C2">
      <w:pPr>
        <w:pStyle w:val="a4"/>
        <w:spacing w:line="360" w:lineRule="auto"/>
        <w:ind w:left="2977"/>
        <w:rPr>
          <w:rFonts w:ascii="Times New Roman" w:hAnsi="Times New Roman" w:cs="Times New Roman"/>
          <w:sz w:val="26"/>
          <w:szCs w:val="26"/>
        </w:rPr>
      </w:pPr>
    </w:p>
    <w:p w14:paraId="0CE8EB3C" w14:textId="77777777" w:rsidR="00A653EF" w:rsidRPr="007F4B8C" w:rsidRDefault="00A653EF" w:rsidP="00A653EF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14:paraId="5E950854" w14:textId="77777777" w:rsidR="00A653EF" w:rsidRPr="006F70BE" w:rsidRDefault="00A653EF" w:rsidP="00A653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70BE">
        <w:rPr>
          <w:rFonts w:ascii="Times New Roman" w:hAnsi="Times New Roman" w:cs="Times New Roman"/>
          <w:sz w:val="24"/>
          <w:szCs w:val="24"/>
        </w:rPr>
        <w:t>Старший дошкольный возраст – это сенситивный период в развитии познавательной сферы детей. В это время закладываются основы всех психических свойств и качеств личности, познавательных процессов и разнообразных видов интеллектуальной деятельности. Именно в этом возрасте важно проводить с детьми специально организованные занятия, которые позволят развить познавательные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8C">
        <w:rPr>
          <w:rFonts w:ascii="Times New Roman" w:hAnsi="Times New Roman" w:cs="Times New Roman"/>
          <w:sz w:val="24"/>
          <w:szCs w:val="24"/>
        </w:rPr>
        <w:t xml:space="preserve">Под познавательными способностями детей данного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4B8C">
        <w:rPr>
          <w:rFonts w:ascii="Times New Roman" w:hAnsi="Times New Roman" w:cs="Times New Roman"/>
          <w:sz w:val="24"/>
          <w:szCs w:val="24"/>
        </w:rPr>
        <w:t xml:space="preserve">своить способ познания и применять его на другом материале. </w:t>
      </w:r>
    </w:p>
    <w:p w14:paraId="166D6CD0" w14:textId="77777777" w:rsidR="00A653EF" w:rsidRPr="00315062" w:rsidRDefault="00A653EF" w:rsidP="00A653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B8C">
        <w:rPr>
          <w:rFonts w:ascii="Times New Roman" w:hAnsi="Times New Roman" w:cs="Times New Roman"/>
          <w:sz w:val="24"/>
          <w:szCs w:val="24"/>
        </w:rPr>
        <w:t>Данная программа является социально-</w:t>
      </w:r>
      <w:r>
        <w:rPr>
          <w:rFonts w:ascii="Times New Roman" w:hAnsi="Times New Roman" w:cs="Times New Roman"/>
          <w:sz w:val="24"/>
          <w:szCs w:val="24"/>
        </w:rPr>
        <w:t>гуманитарной и рассчитана на детей в возрасте 5-6 лет.</w:t>
      </w:r>
    </w:p>
    <w:p w14:paraId="7EF4296C" w14:textId="77777777" w:rsidR="00A653EF" w:rsidRPr="00844C86" w:rsidRDefault="00A653EF" w:rsidP="00A653EF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78924023"/>
      <w:r w:rsidRPr="00844C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1.1.1 Цель и задачи реализации программы:</w:t>
      </w:r>
      <w:bookmarkEnd w:id="0"/>
    </w:p>
    <w:p w14:paraId="77E60779" w14:textId="77777777" w:rsidR="00A653EF" w:rsidRDefault="00A653EF" w:rsidP="00A653EF">
      <w:pPr>
        <w:pStyle w:val="a5"/>
        <w:shd w:val="clear" w:color="auto" w:fill="FFFFFF"/>
        <w:spacing w:after="0" w:line="420" w:lineRule="atLeast"/>
        <w:jc w:val="both"/>
      </w:pPr>
      <w:r w:rsidRPr="00383BB2">
        <w:rPr>
          <w:b/>
        </w:rPr>
        <w:t>Цель программы:</w:t>
      </w:r>
      <w:r>
        <w:t xml:space="preserve"> Формирование познавательных способностей детей старшего дошкольного возраста на основе развития логических структур мышления.</w:t>
      </w:r>
    </w:p>
    <w:p w14:paraId="4EB994E2" w14:textId="77777777" w:rsidR="00A653EF" w:rsidRPr="00E7799E" w:rsidRDefault="00A653EF" w:rsidP="00A653EF">
      <w:pPr>
        <w:pStyle w:val="a5"/>
        <w:shd w:val="clear" w:color="auto" w:fill="FFFFFF"/>
        <w:spacing w:after="0" w:line="420" w:lineRule="atLeast"/>
        <w:jc w:val="both"/>
        <w:rPr>
          <w:b/>
          <w:color w:val="0D0D0D" w:themeColor="text1" w:themeTint="F2"/>
        </w:rPr>
      </w:pPr>
      <w:r w:rsidRPr="00E7799E">
        <w:rPr>
          <w:b/>
          <w:color w:val="0D0D0D" w:themeColor="text1" w:themeTint="F2"/>
        </w:rPr>
        <w:t>Задачи</w:t>
      </w:r>
      <w:r>
        <w:rPr>
          <w:b/>
          <w:color w:val="0D0D0D" w:themeColor="text1" w:themeTint="F2"/>
        </w:rPr>
        <w:t>:</w:t>
      </w:r>
    </w:p>
    <w:p w14:paraId="4091798B" w14:textId="77777777" w:rsidR="00A653EF" w:rsidRPr="00C13750" w:rsidRDefault="00A653EF" w:rsidP="00A653EF">
      <w:pPr>
        <w:pStyle w:val="a5"/>
        <w:shd w:val="clear" w:color="auto" w:fill="FFFFFF"/>
        <w:spacing w:after="0" w:line="420" w:lineRule="atLeast"/>
        <w:jc w:val="both"/>
      </w:pPr>
      <w:r w:rsidRPr="00C13750">
        <w:t xml:space="preserve">Образовательные: </w:t>
      </w:r>
    </w:p>
    <w:p w14:paraId="27F0A25D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C13750">
        <w:t>формировать математическое, логическое и пространственное мышление;</w:t>
      </w:r>
    </w:p>
    <w:p w14:paraId="55918D98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C13750">
        <w:t>побуждать делать самостоятельные выводы;</w:t>
      </w:r>
    </w:p>
    <w:p w14:paraId="4BF1E8D1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C13750">
        <w:t>учить развернуто отвечать на вопросы, делать умозаключения;</w:t>
      </w:r>
    </w:p>
    <w:p w14:paraId="1A7D89A5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C13750">
        <w:t>учить устанавлив</w:t>
      </w:r>
      <w:r>
        <w:t>ать причинно-следственные связи;</w:t>
      </w:r>
    </w:p>
    <w:p w14:paraId="5D16521C" w14:textId="77777777" w:rsidR="00A653EF" w:rsidRPr="00C13750" w:rsidRDefault="00A653EF" w:rsidP="00A653EF">
      <w:pPr>
        <w:pStyle w:val="a5"/>
        <w:shd w:val="clear" w:color="auto" w:fill="FFFFFF"/>
        <w:spacing w:after="0" w:line="420" w:lineRule="atLeast"/>
        <w:jc w:val="both"/>
      </w:pPr>
      <w:r w:rsidRPr="00C13750">
        <w:t>Развивающие:</w:t>
      </w:r>
    </w:p>
    <w:p w14:paraId="3C58EDD7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420" w:lineRule="atLeast"/>
        <w:jc w:val="both"/>
      </w:pPr>
      <w:r w:rsidRPr="00C13750">
        <w:t xml:space="preserve"> способствовать развитию волевых качеств: самостоятельность и организованность;</w:t>
      </w:r>
    </w:p>
    <w:p w14:paraId="3AA919A3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C13750">
        <w:t>развивать творческую активность, коммуникативные умения, умения действовать по правилам;</w:t>
      </w:r>
    </w:p>
    <w:p w14:paraId="04495577" w14:textId="77777777" w:rsidR="00A653EF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DE6306">
        <w:t>обогащать словарный запас, развивать умение доказывать свою точку зрения</w:t>
      </w:r>
      <w:r>
        <w:t>;</w:t>
      </w:r>
    </w:p>
    <w:p w14:paraId="0C606224" w14:textId="77777777" w:rsidR="00A653EF" w:rsidRPr="00DE6306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DE6306">
        <w:t xml:space="preserve">развивать произвольное внимание, память, мышление; </w:t>
      </w:r>
    </w:p>
    <w:p w14:paraId="68A1C37C" w14:textId="77777777" w:rsidR="00A653EF" w:rsidRPr="008E52A9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8E52A9">
        <w:t>развивать мелкую моторику и координацию движений руки;</w:t>
      </w:r>
    </w:p>
    <w:p w14:paraId="20D56608" w14:textId="77777777" w:rsidR="00A653EF" w:rsidRPr="00C13750" w:rsidRDefault="00A653EF" w:rsidP="00A653EF">
      <w:pPr>
        <w:pStyle w:val="a5"/>
        <w:shd w:val="clear" w:color="auto" w:fill="FFFFFF"/>
        <w:spacing w:after="0" w:line="420" w:lineRule="atLeast"/>
        <w:jc w:val="both"/>
      </w:pPr>
      <w:r w:rsidRPr="00C13750">
        <w:t>Воспитательные:</w:t>
      </w:r>
    </w:p>
    <w:p w14:paraId="35B80FA8" w14:textId="77777777" w:rsidR="00A653EF" w:rsidRPr="00C13750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</w:pPr>
      <w:r w:rsidRPr="00A2649D">
        <w:lastRenderedPageBreak/>
        <w:t>воспитывать уважение и интерес к занятиям;</w:t>
      </w:r>
    </w:p>
    <w:p w14:paraId="713D7632" w14:textId="77777777" w:rsidR="00A653EF" w:rsidRPr="00C64DAF" w:rsidRDefault="00A653EF" w:rsidP="00A653EF">
      <w:pPr>
        <w:pStyle w:val="a5"/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eastAsia="Times New Roman"/>
          <w:color w:val="0D0D0D" w:themeColor="text1" w:themeTint="F2"/>
          <w:lang w:eastAsia="ru-RU"/>
        </w:rPr>
      </w:pPr>
      <w:r w:rsidRPr="00C13750">
        <w:t>воспитывать стремление к преодолению трудностей, уверенность в себе, желание вовремя прийти</w:t>
      </w:r>
      <w:r w:rsidRPr="00E7799E">
        <w:rPr>
          <w:color w:val="0D0D0D" w:themeColor="text1" w:themeTint="F2"/>
        </w:rPr>
        <w:t xml:space="preserve"> на помощь сверстникам.</w:t>
      </w:r>
    </w:p>
    <w:p w14:paraId="5DEC5805" w14:textId="77777777" w:rsidR="00A653EF" w:rsidRDefault="00A653EF" w:rsidP="00A653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F99B65" w14:textId="77777777" w:rsidR="00A653EF" w:rsidRDefault="00A653EF" w:rsidP="00A653E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" w:name="_Toc78924024"/>
      <w:r w:rsidRPr="006D7103">
        <w:rPr>
          <w:rFonts w:ascii="Times New Roman" w:eastAsiaTheme="majorEastAsia" w:hAnsi="Times New Roman" w:cs="Times New Roman"/>
          <w:b/>
          <w:bCs/>
          <w:sz w:val="26"/>
          <w:szCs w:val="26"/>
        </w:rPr>
        <w:t>1.1.2 Принципы и подходы к формированию программы</w:t>
      </w:r>
      <w:bookmarkEnd w:id="1"/>
    </w:p>
    <w:p w14:paraId="58CB5AE4" w14:textId="77777777" w:rsidR="00A653EF" w:rsidRDefault="00A653EF" w:rsidP="00A653EF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0C6AB792" w14:textId="77777777" w:rsidR="00A653EF" w:rsidRPr="00AD3665" w:rsidRDefault="00A653EF" w:rsidP="00A653E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66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155320">
        <w:rPr>
          <w:rFonts w:ascii="Times New Roman" w:hAnsi="Times New Roman" w:cs="Times New Roman"/>
          <w:sz w:val="24"/>
          <w:szCs w:val="24"/>
        </w:rPr>
        <w:t>«</w:t>
      </w:r>
      <w:r w:rsidR="00155320" w:rsidRPr="00155320">
        <w:rPr>
          <w:rFonts w:ascii="Times New Roman" w:hAnsi="Times New Roman" w:cs="Times New Roman"/>
          <w:sz w:val="24"/>
          <w:szCs w:val="24"/>
        </w:rPr>
        <w:t>Знайка</w:t>
      </w:r>
      <w:r w:rsidRPr="001553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65">
        <w:rPr>
          <w:rFonts w:ascii="Times New Roman" w:hAnsi="Times New Roman" w:cs="Times New Roman"/>
          <w:sz w:val="24"/>
          <w:szCs w:val="24"/>
        </w:rPr>
        <w:t>ориентирована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65">
        <w:rPr>
          <w:rFonts w:ascii="Times New Roman" w:hAnsi="Times New Roman" w:cs="Times New Roman"/>
          <w:sz w:val="24"/>
          <w:szCs w:val="24"/>
        </w:rPr>
        <w:t>природную</w:t>
      </w:r>
      <w:r w:rsidR="00201A62">
        <w:rPr>
          <w:rFonts w:ascii="Times New Roman" w:hAnsi="Times New Roman" w:cs="Times New Roman"/>
          <w:sz w:val="24"/>
          <w:szCs w:val="24"/>
        </w:rPr>
        <w:t xml:space="preserve"> любознательность дошкольников и </w:t>
      </w:r>
      <w:r w:rsidRPr="00AD3665">
        <w:rPr>
          <w:rFonts w:ascii="Times New Roman" w:hAnsi="Times New Roman" w:cs="Times New Roman"/>
          <w:sz w:val="24"/>
          <w:szCs w:val="24"/>
        </w:rPr>
        <w:t xml:space="preserve">на развитие логического </w:t>
      </w:r>
      <w:r w:rsidR="00201A62">
        <w:rPr>
          <w:rFonts w:ascii="Times New Roman" w:hAnsi="Times New Roman" w:cs="Times New Roman"/>
          <w:sz w:val="24"/>
          <w:szCs w:val="24"/>
        </w:rPr>
        <w:t>мышления.</w:t>
      </w:r>
    </w:p>
    <w:p w14:paraId="75110E3D" w14:textId="77777777" w:rsidR="00A653EF" w:rsidRPr="00DC5926" w:rsidRDefault="00A653EF" w:rsidP="00A65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65">
        <w:rPr>
          <w:rFonts w:ascii="Times New Roman" w:hAnsi="Times New Roman" w:cs="Times New Roman"/>
          <w:sz w:val="24"/>
          <w:szCs w:val="24"/>
        </w:rPr>
        <w:t xml:space="preserve">В программе используется </w:t>
      </w:r>
      <w:r>
        <w:rPr>
          <w:rFonts w:ascii="Times New Roman" w:hAnsi="Times New Roman" w:cs="Times New Roman"/>
          <w:sz w:val="24"/>
          <w:szCs w:val="24"/>
        </w:rPr>
        <w:t>исследовательский, интегрированный</w:t>
      </w:r>
      <w:r w:rsidRPr="00AD3665">
        <w:rPr>
          <w:rFonts w:ascii="Times New Roman" w:hAnsi="Times New Roman" w:cs="Times New Roman"/>
          <w:sz w:val="24"/>
          <w:szCs w:val="24"/>
        </w:rPr>
        <w:t xml:space="preserve"> и деятель</w:t>
      </w:r>
      <w:r>
        <w:rPr>
          <w:rFonts w:ascii="Times New Roman" w:hAnsi="Times New Roman" w:cs="Times New Roman"/>
          <w:sz w:val="24"/>
          <w:szCs w:val="24"/>
        </w:rPr>
        <w:t>ностный</w:t>
      </w:r>
      <w:r w:rsidRPr="00AD3665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3665">
        <w:rPr>
          <w:rFonts w:ascii="Times New Roman" w:hAnsi="Times New Roman" w:cs="Times New Roman"/>
          <w:sz w:val="24"/>
          <w:szCs w:val="24"/>
        </w:rPr>
        <w:t xml:space="preserve"> к развитию детей</w:t>
      </w:r>
      <w:r w:rsidRPr="00205F00">
        <w:rPr>
          <w:rFonts w:ascii="Times New Roman" w:hAnsi="Times New Roman" w:cs="Times New Roman"/>
          <w:sz w:val="24"/>
          <w:szCs w:val="24"/>
        </w:rPr>
        <w:t xml:space="preserve">. </w:t>
      </w: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подход способствует развитию сотрудничества взрослого и ребёнка, а также воспитанию у детей познавательного интереса, формированию глубоких, прочных и действенных знаний. Использование исследовательского подхода способствует развитию интеллектуальной сферы личности ребёнка, формированию умений и навыков самообразования. При интегративном подходе процесс обучению строится по принципу объединения нескольких видов деятельности и разных средств развития воспитанников, способствует обогащению словаря, развитию коммуникативных умений. А также включает в себя много видов двигательной активности: физкультминутки, подвижные паузы, театрализованные игры. Деятельностный подход заключается в том, что дети получают знания не в готовом виде, а добывают их сами, что способствует активному и успешному формированию знаний, умений и навыков широкого спектра.</w:t>
      </w:r>
    </w:p>
    <w:p w14:paraId="2A5C2ED3" w14:textId="77777777" w:rsidR="00A653EF" w:rsidRPr="00C51F70" w:rsidRDefault="00A653EF" w:rsidP="00A653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воспитанников сгруппирована по таким категориям, как «знать», «понимать», «применять», «анализировать», «оценивать», «синтезировать».</w:t>
      </w:r>
    </w:p>
    <w:p w14:paraId="2D7D2773" w14:textId="77777777" w:rsidR="00A653EF" w:rsidRPr="001442B1" w:rsidRDefault="00A653EF" w:rsidP="00A653EF">
      <w:pPr>
        <w:pStyle w:val="a5"/>
        <w:shd w:val="clear" w:color="auto" w:fill="FFFFFF"/>
        <w:spacing w:after="0" w:line="420" w:lineRule="atLeast"/>
        <w:jc w:val="both"/>
        <w:rPr>
          <w:b/>
        </w:rPr>
      </w:pPr>
      <w:r w:rsidRPr="001442B1">
        <w:rPr>
          <w:b/>
          <w:i/>
        </w:rPr>
        <w:t>Основные принципы реализации программы</w:t>
      </w:r>
      <w:r w:rsidRPr="001442B1">
        <w:rPr>
          <w:b/>
        </w:rPr>
        <w:t xml:space="preserve">: </w:t>
      </w:r>
    </w:p>
    <w:p w14:paraId="355F359A" w14:textId="77777777" w:rsidR="00A653EF" w:rsidRDefault="00A653EF" w:rsidP="00A653EF">
      <w:pPr>
        <w:pStyle w:val="a5"/>
        <w:shd w:val="clear" w:color="auto" w:fill="FFFFFF"/>
        <w:spacing w:after="0" w:line="420" w:lineRule="atLeast"/>
        <w:ind w:firstLine="851"/>
        <w:jc w:val="both"/>
      </w:pPr>
      <w:r>
        <w:t xml:space="preserve">- Принцип развивающего образования, целью которого является развитие ребёнка; </w:t>
      </w:r>
    </w:p>
    <w:p w14:paraId="20983215" w14:textId="77777777" w:rsidR="00A653EF" w:rsidRDefault="00A653EF" w:rsidP="00A653EF">
      <w:pPr>
        <w:pStyle w:val="a5"/>
        <w:shd w:val="clear" w:color="auto" w:fill="FFFFFF"/>
        <w:spacing w:after="0" w:line="420" w:lineRule="atLeast"/>
        <w:ind w:firstLine="851"/>
        <w:jc w:val="both"/>
      </w:pPr>
      <w: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14:paraId="09C62101" w14:textId="77777777" w:rsidR="00A653EF" w:rsidRDefault="00A653EF" w:rsidP="00A653EF">
      <w:pPr>
        <w:pStyle w:val="a5"/>
        <w:shd w:val="clear" w:color="auto" w:fill="FFFFFF"/>
        <w:spacing w:after="0" w:line="360" w:lineRule="auto"/>
        <w:ind w:firstLine="780"/>
        <w:jc w:val="both"/>
      </w:pPr>
      <w:r>
        <w:t xml:space="preserve"> - Принцип единства воспитательных, развивающих и обучающих целей и задач образования детей дошкольного возраста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14:paraId="10ECE0E2" w14:textId="77777777" w:rsidR="00A653EF" w:rsidRDefault="00A653EF" w:rsidP="00A653EF">
      <w:pPr>
        <w:pStyle w:val="a5"/>
        <w:shd w:val="clear" w:color="auto" w:fill="FFFFFF"/>
        <w:spacing w:after="0" w:line="360" w:lineRule="auto"/>
        <w:ind w:firstLine="780"/>
        <w:jc w:val="both"/>
      </w:pPr>
      <w:r>
        <w:t>- Принцип интеграции образовательных областей в соответствии с их спецификой и возможностями.</w:t>
      </w:r>
    </w:p>
    <w:p w14:paraId="6A7BF672" w14:textId="77777777" w:rsidR="009C75C2" w:rsidRDefault="009C75C2" w:rsidP="00A653EF">
      <w:pPr>
        <w:pStyle w:val="a5"/>
        <w:shd w:val="clear" w:color="auto" w:fill="FFFFFF"/>
        <w:spacing w:after="0" w:line="360" w:lineRule="auto"/>
        <w:ind w:firstLine="780"/>
        <w:jc w:val="both"/>
      </w:pPr>
    </w:p>
    <w:p w14:paraId="30AA6408" w14:textId="77777777" w:rsidR="009C75C2" w:rsidRDefault="009C75C2" w:rsidP="00A653EF">
      <w:pPr>
        <w:pStyle w:val="a5"/>
        <w:shd w:val="clear" w:color="auto" w:fill="FFFFFF"/>
        <w:spacing w:after="0" w:line="360" w:lineRule="auto"/>
        <w:ind w:firstLine="780"/>
        <w:jc w:val="both"/>
      </w:pPr>
    </w:p>
    <w:p w14:paraId="13CC60F9" w14:textId="77777777" w:rsidR="00A653EF" w:rsidRPr="00205F00" w:rsidRDefault="009C75C2" w:rsidP="00A653EF">
      <w:pPr>
        <w:ind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53EF" w:rsidRPr="000607C4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14:paraId="22B0F0AC" w14:textId="77777777" w:rsidR="00A653EF" w:rsidRPr="00205F00" w:rsidRDefault="00A653EF" w:rsidP="00A653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образовательной программы применяются словесные, наглядные, игровые и практические методы и приемы взаимодействия взрослого 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игрового персонажа, подвижные игры, экспериментирование, моделирование, занимательные упражнения, игры на развитие внимания, памяти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05F00">
        <w:rPr>
          <w:rFonts w:ascii="Times New Roman" w:hAnsi="Times New Roman" w:cs="Times New Roman"/>
          <w:sz w:val="24"/>
          <w:szCs w:val="24"/>
        </w:rPr>
        <w:t xml:space="preserve"> </w:t>
      </w: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приемы, направленные на организацию коллективных форм деятельности, способствуют тому, что дети учатся уважать мнение других членов группы, прогнозировать конечные результаты, самостоятельно планировать деятельность, определять методы достижения 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</w:t>
      </w:r>
      <w:r w:rsidRPr="00205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способствует накоплению опыта творческой и учебной деятельности, овладению исследовательскими методами, приобретению способностей решать практические проблемы и задачи.</w:t>
      </w:r>
    </w:p>
    <w:p w14:paraId="790DC382" w14:textId="77777777" w:rsidR="00A653EF" w:rsidRPr="000607C4" w:rsidRDefault="00A653EF" w:rsidP="00A653EF">
      <w:pPr>
        <w:jc w:val="both"/>
        <w:rPr>
          <w:rFonts w:ascii="Times New Roman" w:hAnsi="Times New Roman" w:cs="Times New Roman"/>
          <w:sz w:val="24"/>
          <w:szCs w:val="24"/>
        </w:rPr>
      </w:pPr>
      <w:r w:rsidRPr="000607C4">
        <w:rPr>
          <w:rFonts w:ascii="Times New Roman" w:hAnsi="Times New Roman" w:cs="Times New Roman"/>
          <w:b/>
          <w:sz w:val="24"/>
          <w:szCs w:val="24"/>
        </w:rPr>
        <w:t>Форма</w:t>
      </w:r>
      <w:r w:rsidRPr="000607C4">
        <w:rPr>
          <w:rFonts w:ascii="Times New Roman" w:hAnsi="Times New Roman" w:cs="Times New Roman"/>
          <w:sz w:val="24"/>
          <w:szCs w:val="24"/>
        </w:rPr>
        <w:t xml:space="preserve"> организации деятельности детей на занятии – индивидуально – групповая;  </w:t>
      </w:r>
    </w:p>
    <w:p w14:paraId="201247F1" w14:textId="77777777" w:rsidR="00A653EF" w:rsidRPr="00C51F70" w:rsidRDefault="00A653EF" w:rsidP="00A653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C4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0607C4">
        <w:rPr>
          <w:rFonts w:ascii="Times New Roman" w:hAnsi="Times New Roman" w:cs="Times New Roman"/>
          <w:sz w:val="24"/>
          <w:szCs w:val="24"/>
        </w:rPr>
        <w:t>проведения занятий</w:t>
      </w:r>
      <w:r w:rsidRPr="000607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игра-путешествие.</w:t>
      </w:r>
      <w:r w:rsidRPr="000607C4">
        <w:rPr>
          <w:rFonts w:ascii="Times New Roman" w:hAnsi="Times New Roman" w:cs="Times New Roman"/>
          <w:bCs/>
          <w:sz w:val="24"/>
          <w:szCs w:val="24"/>
        </w:rPr>
        <w:tab/>
      </w:r>
    </w:p>
    <w:p w14:paraId="785EA9CF" w14:textId="77777777" w:rsidR="00A653EF" w:rsidRDefault="00A653EF" w:rsidP="00A653E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" w:name="_Toc78924025"/>
      <w:r w:rsidRPr="005666CB">
        <w:rPr>
          <w:rFonts w:ascii="Times New Roman" w:eastAsiaTheme="majorEastAsia" w:hAnsi="Times New Roman" w:cs="Times New Roman"/>
          <w:b/>
          <w:bCs/>
          <w:sz w:val="26"/>
          <w:szCs w:val="26"/>
        </w:rPr>
        <w:t>1.2 Планируемые результаты освоения программы (целевые ориентиры)</w:t>
      </w:r>
      <w:bookmarkEnd w:id="2"/>
    </w:p>
    <w:p w14:paraId="62A5726B" w14:textId="77777777" w:rsidR="00A653EF" w:rsidRPr="00205F00" w:rsidRDefault="00A653EF" w:rsidP="00A653EF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00235568" w14:textId="77777777" w:rsidR="00A653EF" w:rsidRDefault="00A653EF" w:rsidP="00A653EF">
      <w:pPr>
        <w:pStyle w:val="a5"/>
        <w:shd w:val="clear" w:color="auto" w:fill="FFFFFF"/>
        <w:ind w:firstLine="709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  <w:r>
        <w:rPr>
          <w:rFonts w:eastAsiaTheme="majorEastAsia"/>
          <w:b/>
          <w:bCs/>
        </w:rPr>
        <w:t>К концу обучения по данной программе у детей сформируются:</w:t>
      </w:r>
    </w:p>
    <w:p w14:paraId="669024C9" w14:textId="77777777" w:rsidR="00A653EF" w:rsidRPr="006D362A" w:rsidRDefault="00A653EF" w:rsidP="00A653EF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выраж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мысл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в ситуации общения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 взрослыми и сверстниками, </w:t>
      </w: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развернуто отвечать на вопросы, устанавливать причинно-следственные связи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</w:t>
      </w: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елать умозаключения;</w:t>
      </w:r>
    </w:p>
    <w:p w14:paraId="42E02117" w14:textId="77777777" w:rsidR="00A653EF" w:rsidRPr="00EE10AA" w:rsidRDefault="00A653EF" w:rsidP="00A653EF">
      <w:pPr>
        <w:widowControl w:val="0"/>
        <w:autoSpaceDE w:val="0"/>
        <w:autoSpaceDN w:val="0"/>
        <w:adjustRightInd w:val="0"/>
        <w:spacing w:after="0" w:line="360" w:lineRule="auto"/>
        <w:ind w:right="33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стрем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ление </w:t>
      </w:r>
      <w:r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преодолению трудностей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E1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положительная самооценка;</w:t>
      </w:r>
    </w:p>
    <w:p w14:paraId="2B625110" w14:textId="77777777" w:rsidR="00A653EF" w:rsidRDefault="00A653EF" w:rsidP="00A653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любознательность</w:t>
      </w:r>
      <w:r w:rsidRPr="0028196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>инициати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281961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самостоятельность в разных видах деятельности;</w:t>
      </w:r>
    </w:p>
    <w:p w14:paraId="75CCA741" w14:textId="77777777" w:rsidR="00A653EF" w:rsidRDefault="00A653EF" w:rsidP="00A653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стойкий интерес к занятиям;</w:t>
      </w:r>
      <w:bookmarkStart w:id="3" w:name="_Toc78924026"/>
    </w:p>
    <w:p w14:paraId="47395DA7" w14:textId="77777777" w:rsidR="00A653EF" w:rsidRPr="00327ADF" w:rsidRDefault="00A653EF" w:rsidP="00A653E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C44B0">
        <w:rPr>
          <w:rFonts w:ascii="Times New Roman" w:hAnsi="Times New Roman" w:cs="Times New Roman"/>
          <w:sz w:val="24"/>
          <w:szCs w:val="24"/>
        </w:rPr>
        <w:t>уме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7C44B0">
        <w:rPr>
          <w:rFonts w:ascii="Times New Roman" w:hAnsi="Times New Roman" w:cs="Times New Roman"/>
          <w:sz w:val="24"/>
          <w:szCs w:val="24"/>
        </w:rPr>
        <w:t>действовать по правилам, преодолевать трудности, ориентироваться в изменяющихся условиях;</w:t>
      </w:r>
    </w:p>
    <w:p w14:paraId="7ECA9F03" w14:textId="77777777" w:rsidR="00A653EF" w:rsidRDefault="00A653EF" w:rsidP="00A653EF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5666CB">
        <w:rPr>
          <w:rFonts w:ascii="Times New Roman" w:eastAsiaTheme="majorEastAsia" w:hAnsi="Times New Roman" w:cs="Times New Roman"/>
          <w:b/>
          <w:bCs/>
          <w:sz w:val="26"/>
          <w:szCs w:val="26"/>
        </w:rPr>
        <w:t>1.3 Условия реализации образовательной программы</w:t>
      </w:r>
      <w:bookmarkEnd w:id="3"/>
    </w:p>
    <w:p w14:paraId="3E434401" w14:textId="77777777" w:rsidR="00A653EF" w:rsidRPr="005666CB" w:rsidRDefault="00A653EF" w:rsidP="00A653EF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3594B567" w14:textId="77777777" w:rsidR="00A653EF" w:rsidRPr="005666CB" w:rsidRDefault="00A653EF" w:rsidP="00A653EF">
      <w:pPr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5666CB">
        <w:rPr>
          <w:rFonts w:ascii="Times New Roman" w:hAnsi="Times New Roman" w:cs="Times New Roman"/>
          <w:sz w:val="24"/>
          <w:szCs w:val="24"/>
        </w:rPr>
        <w:t xml:space="preserve">, участвующих в реализации данной дополнительной образовательной программы </w:t>
      </w:r>
      <w:r w:rsidRPr="00553BE2">
        <w:rPr>
          <w:rFonts w:ascii="Times New Roman" w:hAnsi="Times New Roman" w:cs="Times New Roman"/>
          <w:sz w:val="24"/>
          <w:szCs w:val="24"/>
        </w:rPr>
        <w:t>– 5-6 лет</w:t>
      </w:r>
    </w:p>
    <w:p w14:paraId="24FFFE7F" w14:textId="77777777" w:rsidR="00A653EF" w:rsidRPr="005666CB" w:rsidRDefault="00A653EF" w:rsidP="00A653EF">
      <w:pPr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5666CB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</w:t>
      </w:r>
      <w:r w:rsidR="00155320">
        <w:rPr>
          <w:rFonts w:ascii="Times New Roman" w:hAnsi="Times New Roman" w:cs="Times New Roman"/>
          <w:sz w:val="24"/>
          <w:szCs w:val="24"/>
        </w:rPr>
        <w:t>программы – 5 месяцев</w:t>
      </w:r>
    </w:p>
    <w:p w14:paraId="0BD30BF5" w14:textId="77777777" w:rsidR="00A653EF" w:rsidRPr="004A28C6" w:rsidRDefault="00A755A9" w:rsidP="00A755A9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наполняемость группы </w:t>
      </w:r>
      <w:r w:rsidRPr="005D1BE9">
        <w:rPr>
          <w:rFonts w:ascii="Times New Roman" w:hAnsi="Times New Roman" w:cs="Times New Roman"/>
          <w:sz w:val="24"/>
          <w:szCs w:val="24"/>
        </w:rPr>
        <w:t>от 12</w:t>
      </w:r>
      <w:r w:rsidR="005D1BE9">
        <w:rPr>
          <w:rFonts w:ascii="Times New Roman" w:hAnsi="Times New Roman" w:cs="Times New Roman"/>
          <w:sz w:val="24"/>
          <w:szCs w:val="24"/>
        </w:rPr>
        <w:t xml:space="preserve"> до 20 человек</w:t>
      </w:r>
    </w:p>
    <w:p w14:paraId="3A7E63DC" w14:textId="77777777" w:rsidR="00A653EF" w:rsidRPr="004A28C6" w:rsidRDefault="00A653EF" w:rsidP="00A653EF">
      <w:pPr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b/>
          <w:sz w:val="24"/>
          <w:szCs w:val="24"/>
        </w:rPr>
        <w:t>Условия приема детей в группу</w:t>
      </w:r>
      <w:r w:rsidRPr="004A28C6">
        <w:rPr>
          <w:rFonts w:ascii="Times New Roman" w:hAnsi="Times New Roman" w:cs="Times New Roman"/>
          <w:sz w:val="24"/>
          <w:szCs w:val="24"/>
        </w:rPr>
        <w:t>:</w:t>
      </w:r>
    </w:p>
    <w:p w14:paraId="1DC9CF0F" w14:textId="77777777" w:rsidR="00A653EF" w:rsidRPr="004A28C6" w:rsidRDefault="00A653EF" w:rsidP="00A653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sz w:val="24"/>
          <w:szCs w:val="24"/>
        </w:rPr>
        <w:t>- достижение ребенком указанного возраста;</w:t>
      </w:r>
    </w:p>
    <w:p w14:paraId="621927A6" w14:textId="77777777" w:rsidR="00A653EF" w:rsidRDefault="00A653EF" w:rsidP="00A653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8C6">
        <w:rPr>
          <w:rFonts w:ascii="Times New Roman" w:hAnsi="Times New Roman" w:cs="Times New Roman"/>
          <w:sz w:val="24"/>
          <w:szCs w:val="24"/>
        </w:rPr>
        <w:t>-  желание родителей и подписание ими соответствующего договора;</w:t>
      </w:r>
    </w:p>
    <w:p w14:paraId="7A12E3CB" w14:textId="77777777" w:rsidR="00201A62" w:rsidRPr="00201A62" w:rsidRDefault="00201A62" w:rsidP="00201A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B9D071" w14:textId="77777777" w:rsidR="00201A62" w:rsidRPr="00201A62" w:rsidRDefault="00201A62" w:rsidP="00201A62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Toc78924028"/>
      <w:r w:rsidRPr="00201A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201A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СОДЕРЖАТЕЛЬНЫЙ РАЗДЕЛ</w:t>
      </w:r>
      <w:bookmarkEnd w:id="4"/>
    </w:p>
    <w:p w14:paraId="107E55E5" w14:textId="77777777" w:rsidR="00201A62" w:rsidRPr="00201A62" w:rsidRDefault="00201A62" w:rsidP="00201A6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1F9AC" w14:textId="77777777" w:rsidR="00201A62" w:rsidRPr="00201A62" w:rsidRDefault="00201A62" w:rsidP="00201A62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78924029"/>
      <w:r w:rsidRPr="00201A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 Модель образовательного процесса</w:t>
      </w:r>
      <w:bookmarkEnd w:id="5"/>
    </w:p>
    <w:p w14:paraId="1BC42044" w14:textId="77777777" w:rsidR="00201A62" w:rsidRPr="00201A62" w:rsidRDefault="00201A62" w:rsidP="00201A62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E168FF1" w14:textId="77777777" w:rsidR="00201A62" w:rsidRPr="00201A62" w:rsidRDefault="00201A62" w:rsidP="00201A62">
      <w:pPr>
        <w:shd w:val="clear" w:color="auto" w:fill="FFFFFF"/>
        <w:spacing w:after="240" w:line="276" w:lineRule="auto"/>
        <w:ind w:left="426" w:right="141" w:firstLine="69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два раза в неделю по 25 минут в течении учебного года</w:t>
      </w:r>
    </w:p>
    <w:tbl>
      <w:tblPr>
        <w:tblpPr w:leftFromText="180" w:rightFromText="180" w:vertAnchor="text" w:horzAnchor="page" w:tblpX="1513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38"/>
        <w:gridCol w:w="1763"/>
        <w:gridCol w:w="1758"/>
        <w:gridCol w:w="1759"/>
      </w:tblGrid>
      <w:tr w:rsidR="00201A62" w:rsidRPr="00201A62" w14:paraId="670B290F" w14:textId="77777777" w:rsidTr="00201A62">
        <w:trPr>
          <w:trHeight w:val="952"/>
        </w:trPr>
        <w:tc>
          <w:tcPr>
            <w:tcW w:w="1623" w:type="dxa"/>
            <w:shd w:val="clear" w:color="auto" w:fill="auto"/>
          </w:tcPr>
          <w:p w14:paraId="529CF614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Возраст детей</w:t>
            </w:r>
          </w:p>
        </w:tc>
        <w:tc>
          <w:tcPr>
            <w:tcW w:w="2138" w:type="dxa"/>
            <w:shd w:val="clear" w:color="auto" w:fill="auto"/>
          </w:tcPr>
          <w:p w14:paraId="6A993BD3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одного занятия</w:t>
            </w:r>
          </w:p>
        </w:tc>
        <w:tc>
          <w:tcPr>
            <w:tcW w:w="1763" w:type="dxa"/>
            <w:shd w:val="clear" w:color="auto" w:fill="auto"/>
          </w:tcPr>
          <w:p w14:paraId="1398F056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Периодичность в неделю</w:t>
            </w: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br/>
              <w:t>понедельник, среда)</w:t>
            </w:r>
          </w:p>
        </w:tc>
        <w:tc>
          <w:tcPr>
            <w:tcW w:w="1758" w:type="dxa"/>
            <w:shd w:val="clear" w:color="auto" w:fill="auto"/>
          </w:tcPr>
          <w:p w14:paraId="6D48CF2F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Кол-во академических часов в неделю</w:t>
            </w:r>
          </w:p>
        </w:tc>
        <w:tc>
          <w:tcPr>
            <w:tcW w:w="1759" w:type="dxa"/>
            <w:shd w:val="clear" w:color="auto" w:fill="auto"/>
          </w:tcPr>
          <w:p w14:paraId="1D4123E7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 xml:space="preserve">Кол-во академических часов </w:t>
            </w:r>
            <w:r w:rsidR="007705B6">
              <w:rPr>
                <w:rFonts w:ascii="Times New Roman" w:eastAsia="Times New Roman" w:hAnsi="Times New Roman" w:cs="Times New Roman"/>
                <w:lang w:eastAsia="ru-RU"/>
              </w:rPr>
              <w:t>за 5 месяцев</w:t>
            </w:r>
          </w:p>
        </w:tc>
      </w:tr>
      <w:tr w:rsidR="00201A62" w:rsidRPr="00201A62" w14:paraId="2A892D74" w14:textId="77777777" w:rsidTr="00201A62">
        <w:trPr>
          <w:trHeight w:val="431"/>
        </w:trPr>
        <w:tc>
          <w:tcPr>
            <w:tcW w:w="1623" w:type="dxa"/>
            <w:shd w:val="clear" w:color="auto" w:fill="auto"/>
          </w:tcPr>
          <w:p w14:paraId="323323FA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</w:tc>
        <w:tc>
          <w:tcPr>
            <w:tcW w:w="2138" w:type="dxa"/>
            <w:shd w:val="clear" w:color="auto" w:fill="auto"/>
          </w:tcPr>
          <w:p w14:paraId="6EF80D80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1763" w:type="dxa"/>
            <w:shd w:val="clear" w:color="auto" w:fill="auto"/>
          </w:tcPr>
          <w:p w14:paraId="3D2AE5FB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2 раза</w:t>
            </w:r>
          </w:p>
        </w:tc>
        <w:tc>
          <w:tcPr>
            <w:tcW w:w="1758" w:type="dxa"/>
            <w:shd w:val="clear" w:color="auto" w:fill="auto"/>
          </w:tcPr>
          <w:p w14:paraId="31C5990A" w14:textId="77777777" w:rsidR="00201A62" w:rsidRPr="00201A62" w:rsidRDefault="00201A62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lang w:eastAsia="ru-RU"/>
              </w:rPr>
              <w:t>2 час</w:t>
            </w:r>
          </w:p>
        </w:tc>
        <w:tc>
          <w:tcPr>
            <w:tcW w:w="1759" w:type="dxa"/>
            <w:shd w:val="clear" w:color="auto" w:fill="auto"/>
          </w:tcPr>
          <w:p w14:paraId="048CD9B8" w14:textId="77777777" w:rsidR="00201A62" w:rsidRPr="00201A62" w:rsidRDefault="005D1BE9" w:rsidP="00201A62">
            <w:pPr>
              <w:spacing w:after="20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7705B6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</w:tr>
    </w:tbl>
    <w:p w14:paraId="6BA18B29" w14:textId="77777777" w:rsidR="00201A62" w:rsidRPr="00201A62" w:rsidRDefault="00201A62" w:rsidP="00201A6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64A3CC" w14:textId="77777777" w:rsidR="00201A62" w:rsidRPr="00201A62" w:rsidRDefault="00201A62" w:rsidP="00201A62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1A62">
        <w:rPr>
          <w:rFonts w:ascii="Times New Roman" w:hAnsi="Times New Roman" w:cs="Times New Roman"/>
          <w:b/>
          <w:bCs/>
          <w:sz w:val="26"/>
          <w:szCs w:val="26"/>
        </w:rPr>
        <w:t>2.2 Содержание работы</w:t>
      </w:r>
    </w:p>
    <w:p w14:paraId="42ECA559" w14:textId="77777777" w:rsidR="00201A62" w:rsidRPr="00201A62" w:rsidRDefault="00201A62" w:rsidP="00201A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b/>
          <w:bCs/>
          <w:sz w:val="24"/>
          <w:szCs w:val="24"/>
        </w:rPr>
        <w:t xml:space="preserve">Ведущая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идея программы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A62">
        <w:rPr>
          <w:rFonts w:ascii="Times New Roman" w:hAnsi="Times New Roman" w:cs="Times New Roman"/>
          <w:sz w:val="24"/>
          <w:szCs w:val="24"/>
        </w:rPr>
        <w:t>овладение логическими формами мышления в дошкольном возрасте способствует развитию умственных способностей и необходимо для успешного перехода детей к школьному обучению.</w:t>
      </w:r>
    </w:p>
    <w:p w14:paraId="0B9011D0" w14:textId="77777777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последовательно и постепенно решаются интеллектуальные и творческие задачи. Занятия построены в игровой форме с интересным содержанием, творческими, проблемно-поисковыми зад</w:t>
      </w:r>
      <w:r w:rsidR="005D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ачами. Освоение программы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дошкольниками идет не путем</w:t>
      </w:r>
      <w:r w:rsidR="0015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5D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готовой информации, а через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«открытие» в специфических детских видах деятельностей (игре, исследовании, общении, конструировании и др.) Продвижение каждого ребенка вперед идет своим темпом по индивидуальной траектории. Это позволяет добиваться результативности в развитии логических приемов мышления независимо от</w:t>
      </w:r>
    </w:p>
    <w:p w14:paraId="3108212B" w14:textId="77777777" w:rsidR="00201A62" w:rsidRPr="00201A62" w:rsidRDefault="00201A62" w:rsidP="00201A6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исходного уровня развития ребенка.</w:t>
      </w:r>
    </w:p>
    <w:p w14:paraId="1FED48D6" w14:textId="77777777" w:rsidR="00201A62" w:rsidRPr="00201A62" w:rsidRDefault="00201A62" w:rsidP="00201A6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007E4" w14:textId="77777777" w:rsidR="00201A62" w:rsidRPr="00201A62" w:rsidRDefault="00201A62" w:rsidP="00201A62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6" w:name="_Toc78924031"/>
      <w:r w:rsidRPr="00201A62">
        <w:rPr>
          <w:rFonts w:ascii="Times New Roman" w:eastAsiaTheme="majorEastAsia" w:hAnsi="Times New Roman" w:cs="Times New Roman"/>
          <w:b/>
          <w:bCs/>
          <w:sz w:val="26"/>
          <w:szCs w:val="26"/>
        </w:rPr>
        <w:t>2.3 Результаты освоения программы</w:t>
      </w:r>
      <w:bookmarkEnd w:id="6"/>
    </w:p>
    <w:p w14:paraId="1B0BA0FA" w14:textId="77777777" w:rsidR="00155320" w:rsidRDefault="00201A62" w:rsidP="0015532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завершению обучения дети должны уметь:</w:t>
      </w:r>
    </w:p>
    <w:p w14:paraId="282B6712" w14:textId="77777777" w:rsidR="00201A62" w:rsidRPr="00155320" w:rsidRDefault="00201A62" w:rsidP="00155320">
      <w:pPr>
        <w:pStyle w:val="a4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320">
        <w:rPr>
          <w:rFonts w:ascii="Times New Roman" w:hAnsi="Times New Roman" w:cs="Times New Roman"/>
          <w:sz w:val="24"/>
          <w:szCs w:val="24"/>
        </w:rPr>
        <w:t>проявлять интеллектуальную активность, познавательный интерес;</w:t>
      </w:r>
    </w:p>
    <w:p w14:paraId="241DE59F" w14:textId="77777777" w:rsid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уметь принимать и самостоятельно ставить познавательную задачу и решать ее доступными способами.</w:t>
      </w:r>
    </w:p>
    <w:p w14:paraId="29FED490" w14:textId="77777777" w:rsid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 xml:space="preserve">выделять свойства предметов; находить предметы, обладающие свойством или несколькими свойствами, разбивать множества на подмножества, </w:t>
      </w:r>
      <w:r w:rsidRPr="00155320">
        <w:rPr>
          <w:rFonts w:ascii="Times New Roman" w:hAnsi="Times New Roman" w:cs="Times New Roman"/>
          <w:sz w:val="24"/>
          <w:szCs w:val="24"/>
        </w:rPr>
        <w:lastRenderedPageBreak/>
        <w:t>характеризующиеся общим свойством, называть как можно больше признаков одного объекта,</w:t>
      </w:r>
      <w:r w:rsidRPr="00201A62">
        <w:t xml:space="preserve"> </w:t>
      </w:r>
      <w:r w:rsidRPr="00155320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предметами;</w:t>
      </w:r>
    </w:p>
    <w:p w14:paraId="302D5CF3" w14:textId="77777777" w:rsid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 xml:space="preserve"> обобщать, упорядочивать и находить закономерность по признаку;</w:t>
      </w:r>
    </w:p>
    <w:p w14:paraId="57539870" w14:textId="77777777" w:rsid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 xml:space="preserve"> расставлять события в правильной последовательности и находить ошибки в неправильной последовательности действий;</w:t>
      </w:r>
    </w:p>
    <w:p w14:paraId="3D0BE970" w14:textId="77777777" w:rsid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 xml:space="preserve"> описывать порядок действ</w:t>
      </w:r>
      <w:r w:rsidR="00622839" w:rsidRPr="00155320">
        <w:rPr>
          <w:rFonts w:ascii="Times New Roman" w:hAnsi="Times New Roman" w:cs="Times New Roman"/>
          <w:sz w:val="24"/>
          <w:szCs w:val="24"/>
        </w:rPr>
        <w:t>ий для достижения заданной цели;</w:t>
      </w:r>
    </w:p>
    <w:p w14:paraId="0D0744FB" w14:textId="77777777" w:rsidR="00155320" w:rsidRDefault="00622839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 xml:space="preserve"> </w:t>
      </w:r>
      <w:r w:rsidR="00201A62" w:rsidRPr="00155320">
        <w:rPr>
          <w:rFonts w:ascii="Times New Roman" w:hAnsi="Times New Roman" w:cs="Times New Roman"/>
          <w:sz w:val="24"/>
          <w:szCs w:val="24"/>
        </w:rPr>
        <w:t>проявлять интеллектуальную активность, познавательный интерес;</w:t>
      </w:r>
    </w:p>
    <w:p w14:paraId="6AEE1C1C" w14:textId="77777777" w:rsidR="00201A62" w:rsidRPr="00155320" w:rsidRDefault="00201A62" w:rsidP="0015532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320">
        <w:rPr>
          <w:rFonts w:ascii="Times New Roman" w:hAnsi="Times New Roman" w:cs="Times New Roman"/>
          <w:sz w:val="24"/>
          <w:szCs w:val="24"/>
        </w:rPr>
        <w:t>уметь принимать и самостоятельно ставить познавательную задачу и решать ее доступными способами.</w:t>
      </w:r>
    </w:p>
    <w:p w14:paraId="4BB95096" w14:textId="77777777" w:rsidR="00201A62" w:rsidRPr="00201A62" w:rsidRDefault="00201A62" w:rsidP="00622839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5726C" w14:textId="77777777" w:rsidR="00201A62" w:rsidRPr="00201A62" w:rsidRDefault="00201A62" w:rsidP="00201A62">
      <w:pPr>
        <w:spacing w:line="360" w:lineRule="auto"/>
        <w:ind w:left="13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134A3D" w14:textId="77777777" w:rsidR="00201A62" w:rsidRPr="00201A62" w:rsidRDefault="00201A62" w:rsidP="00201A62">
      <w:pPr>
        <w:spacing w:line="360" w:lineRule="auto"/>
        <w:ind w:left="1353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A62">
        <w:rPr>
          <w:rFonts w:ascii="Times New Roman" w:hAnsi="Times New Roman" w:cs="Times New Roman"/>
          <w:b/>
          <w:sz w:val="26"/>
          <w:szCs w:val="26"/>
        </w:rPr>
        <w:t xml:space="preserve">2.4. Мониторинг ожидаемых результатов освоения программы    </w:t>
      </w:r>
    </w:p>
    <w:p w14:paraId="7B13D80E" w14:textId="77777777" w:rsidR="00201A62" w:rsidRPr="00201A62" w:rsidRDefault="00201A62" w:rsidP="00201A62">
      <w:pPr>
        <w:spacing w:line="360" w:lineRule="auto"/>
        <w:ind w:left="135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A62">
        <w:rPr>
          <w:rFonts w:ascii="Times New Roman" w:hAnsi="Times New Roman" w:cs="Times New Roman"/>
          <w:b/>
          <w:sz w:val="26"/>
          <w:szCs w:val="26"/>
        </w:rPr>
        <w:t>(контрольно-измерительные материалы)</w:t>
      </w:r>
    </w:p>
    <w:p w14:paraId="43547F61" w14:textId="013A96F1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>Определить уровень развития этих процессов и способностей можно с помощью элементов диагностических методик: методика</w:t>
      </w:r>
      <w:r w:rsidRPr="00201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«Последовательность событий»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(А.Н. Бернштейн), </w:t>
      </w:r>
      <w:r w:rsidRPr="00201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методика </w:t>
      </w:r>
      <w:r w:rsidRPr="00201A62">
        <w:rPr>
          <w:rFonts w:ascii="Times New Roman" w:hAnsi="Times New Roman" w:cs="Times New Roman"/>
          <w:bCs/>
          <w:color w:val="000000"/>
          <w:sz w:val="24"/>
          <w:szCs w:val="24"/>
        </w:rPr>
        <w:t>Э.Ф. Замбацявичене</w:t>
      </w:r>
      <w:r w:rsidRPr="00201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«Раздели на группы», </w:t>
      </w:r>
      <w:r w:rsidRPr="00201A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экспериментальная методика «Лесенка» (вариант Я.Л</w:t>
      </w:r>
      <w:r w:rsidR="007C481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r w:rsidRPr="00201A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Коломинского, М.И. Лисиной)</w:t>
      </w:r>
    </w:p>
    <w:p w14:paraId="1BA79477" w14:textId="77777777" w:rsidR="00201A62" w:rsidRPr="00201A62" w:rsidRDefault="00201A62" w:rsidP="00201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b/>
          <w:sz w:val="24"/>
          <w:szCs w:val="24"/>
        </w:rPr>
        <w:t xml:space="preserve">Цель мониторинга: </w:t>
      </w:r>
      <w:r w:rsidRPr="00201A62">
        <w:rPr>
          <w:rFonts w:ascii="Times New Roman" w:hAnsi="Times New Roman" w:cs="Times New Roman"/>
          <w:sz w:val="24"/>
          <w:szCs w:val="24"/>
        </w:rPr>
        <w:t>выявление уровня освоения программы ребенком</w:t>
      </w:r>
    </w:p>
    <w:p w14:paraId="06F7661C" w14:textId="77777777" w:rsidR="00201A62" w:rsidRPr="00201A62" w:rsidRDefault="00201A62" w:rsidP="00201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Периодичность мониторинга достижения детьми планиру</w:t>
      </w:r>
      <w:r w:rsidR="005D1BE9">
        <w:rPr>
          <w:rFonts w:ascii="Times New Roman" w:hAnsi="Times New Roman" w:cs="Times New Roman"/>
          <w:sz w:val="24"/>
          <w:szCs w:val="24"/>
        </w:rPr>
        <w:t>емых результатов проводится в начале и в конце обучения,</w:t>
      </w:r>
      <w:r w:rsidRPr="00201A62">
        <w:rPr>
          <w:rFonts w:ascii="Times New Roman" w:hAnsi="Times New Roman" w:cs="Times New Roman"/>
          <w:sz w:val="24"/>
          <w:szCs w:val="24"/>
        </w:rPr>
        <w:t xml:space="preserve"> что обеспечивает возможность оценки динамики достижений детей.</w:t>
      </w:r>
    </w:p>
    <w:p w14:paraId="5C150195" w14:textId="77777777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диагностические методы:</w:t>
      </w:r>
    </w:p>
    <w:p w14:paraId="2CEAA0EC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14:paraId="402C57E0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(диагностическая) ситуация;</w:t>
      </w:r>
    </w:p>
    <w:p w14:paraId="0033F390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14:paraId="64137DDA" w14:textId="77777777" w:rsidR="00201A62" w:rsidRPr="00201A62" w:rsidRDefault="00201A62" w:rsidP="00201A62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AD00A48" w14:textId="77777777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14:paraId="7A275E92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14:paraId="5363EEE4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14:paraId="3BD07160" w14:textId="77777777" w:rsidR="00201A62" w:rsidRPr="00201A62" w:rsidRDefault="00201A62" w:rsidP="00201A62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14:paraId="469A53D4" w14:textId="77777777" w:rsidR="00201A62" w:rsidRPr="00201A62" w:rsidRDefault="00201A62" w:rsidP="00201A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8ED1B2" w14:textId="77777777" w:rsidR="00201A62" w:rsidRPr="00201A62" w:rsidRDefault="00201A62" w:rsidP="00201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70F5FCB" w14:textId="77777777" w:rsidR="00201A62" w:rsidRPr="00201A62" w:rsidRDefault="00201A62" w:rsidP="00201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3DAEF8C" w14:textId="77777777" w:rsidR="00201A62" w:rsidRPr="00201A62" w:rsidRDefault="00201A62" w:rsidP="00201A6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49"/>
        <w:tblW w:w="10768" w:type="dxa"/>
        <w:tblLayout w:type="fixed"/>
        <w:tblLook w:val="04A0" w:firstRow="1" w:lastRow="0" w:firstColumn="1" w:lastColumn="0" w:noHBand="0" w:noVBand="1"/>
      </w:tblPr>
      <w:tblGrid>
        <w:gridCol w:w="279"/>
        <w:gridCol w:w="850"/>
        <w:gridCol w:w="1560"/>
        <w:gridCol w:w="1275"/>
        <w:gridCol w:w="1276"/>
        <w:gridCol w:w="1418"/>
        <w:gridCol w:w="992"/>
        <w:gridCol w:w="992"/>
        <w:gridCol w:w="1276"/>
        <w:gridCol w:w="850"/>
      </w:tblGrid>
      <w:tr w:rsidR="00201A62" w:rsidRPr="00201A62" w14:paraId="540092C9" w14:textId="77777777" w:rsidTr="00201A62">
        <w:trPr>
          <w:cantSplit/>
          <w:trHeight w:val="699"/>
        </w:trPr>
        <w:tc>
          <w:tcPr>
            <w:tcW w:w="279" w:type="dxa"/>
          </w:tcPr>
          <w:p w14:paraId="1124B0EB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50" w:type="dxa"/>
          </w:tcPr>
          <w:p w14:paraId="47A3DFCB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14:paraId="74CD3FF7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60" w:type="dxa"/>
          </w:tcPr>
          <w:p w14:paraId="011BE30A" w14:textId="77777777" w:rsidR="00201A62" w:rsidRPr="00201A62" w:rsidRDefault="00201A62" w:rsidP="00201A62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Выделяет свойства предметов; находит разбивает множества на подмножества, характеризующиеся общим свойством</w:t>
            </w:r>
          </w:p>
          <w:p w14:paraId="25E1B74C" w14:textId="77777777" w:rsidR="00201A62" w:rsidRPr="00201A62" w:rsidRDefault="00201A62" w:rsidP="00201A62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(группу на подгруппу)</w:t>
            </w:r>
          </w:p>
          <w:p w14:paraId="5F41AF15" w14:textId="77777777" w:rsidR="00201A62" w:rsidRPr="00201A62" w:rsidRDefault="00201A62" w:rsidP="00201A62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E6A11D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предметы по признаку, упорядочивает по признаку, находит закономерность по признаку </w:t>
            </w:r>
          </w:p>
        </w:tc>
        <w:tc>
          <w:tcPr>
            <w:tcW w:w="1276" w:type="dxa"/>
          </w:tcPr>
          <w:p w14:paraId="2BBFCE05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Выделяет часть группы предметов в подгруппу с заданным признаком </w:t>
            </w:r>
          </w:p>
        </w:tc>
        <w:tc>
          <w:tcPr>
            <w:tcW w:w="1418" w:type="dxa"/>
          </w:tcPr>
          <w:p w14:paraId="784F72A6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Расставляет события в правильной последовательности.</w:t>
            </w:r>
          </w:p>
          <w:p w14:paraId="1AEE4C88" w14:textId="77777777" w:rsidR="00201A62" w:rsidRPr="00201A62" w:rsidRDefault="00201A62" w:rsidP="00201A62">
            <w:pPr>
              <w:spacing w:line="276" w:lineRule="auto"/>
              <w:ind w:left="-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Находит ошибки в неправильной последовательности</w:t>
            </w:r>
          </w:p>
        </w:tc>
        <w:tc>
          <w:tcPr>
            <w:tcW w:w="992" w:type="dxa"/>
          </w:tcPr>
          <w:p w14:paraId="42FACB8E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с функциями предметов</w:t>
            </w:r>
          </w:p>
          <w:p w14:paraId="2A5FF1BC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98965" w14:textId="77777777" w:rsidR="00201A62" w:rsidRPr="00201A62" w:rsidRDefault="00201A62" w:rsidP="00201A62">
            <w:pPr>
              <w:spacing w:line="276" w:lineRule="auto"/>
              <w:ind w:left="-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по правилам</w:t>
            </w:r>
          </w:p>
          <w:p w14:paraId="77A8C832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Стремится довести дело до конца</w:t>
            </w:r>
          </w:p>
        </w:tc>
        <w:tc>
          <w:tcPr>
            <w:tcW w:w="1276" w:type="dxa"/>
          </w:tcPr>
          <w:p w14:paraId="21152492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Принимает собственные решения, доказывает свою точку зрения.</w:t>
            </w:r>
          </w:p>
          <w:p w14:paraId="4328B900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4E052D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8295076" w14:textId="77777777" w:rsidR="00201A62" w:rsidRPr="00201A62" w:rsidRDefault="00201A62" w:rsidP="0020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201A62" w:rsidRPr="00201A62" w14:paraId="59632B63" w14:textId="77777777" w:rsidTr="00201A62">
        <w:trPr>
          <w:cantSplit/>
          <w:trHeight w:val="1104"/>
        </w:trPr>
        <w:tc>
          <w:tcPr>
            <w:tcW w:w="279" w:type="dxa"/>
          </w:tcPr>
          <w:p w14:paraId="350C13A5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B5A66A0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</w:t>
            </w:r>
          </w:p>
        </w:tc>
        <w:tc>
          <w:tcPr>
            <w:tcW w:w="1560" w:type="dxa"/>
          </w:tcPr>
          <w:p w14:paraId="461FDF1E" w14:textId="77777777" w:rsidR="00201A62" w:rsidRPr="00201A62" w:rsidRDefault="00201A62" w:rsidP="00201A62">
            <w:pPr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4FBF5751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A859AF5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296B5B7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AC6327B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14:paraId="408B5C0B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3D56F726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C544EE3" w14:textId="77777777" w:rsidR="00201A62" w:rsidRPr="00201A62" w:rsidRDefault="00201A62" w:rsidP="00201A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14:paraId="4C845566" w14:textId="77777777" w:rsidR="00201A62" w:rsidRPr="00201A62" w:rsidRDefault="00201A62" w:rsidP="00201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BCCFB21" w14:textId="77777777" w:rsidR="00201A62" w:rsidRPr="00201A62" w:rsidRDefault="00201A62" w:rsidP="00201A62"/>
    <w:p w14:paraId="51CAE8FE" w14:textId="77777777" w:rsidR="00201A62" w:rsidRPr="00201A62" w:rsidRDefault="00201A62" w:rsidP="00201A62">
      <w:pPr>
        <w:framePr w:hSpace="180" w:wrap="around" w:vAnchor="text" w:hAnchor="page" w:x="961" w:y="1277"/>
        <w:contextualSpacing/>
        <w:rPr>
          <w:rFonts w:ascii="Times New Roman" w:hAnsi="Times New Roman" w:cs="Times New Roman"/>
          <w:sz w:val="24"/>
          <w:szCs w:val="24"/>
        </w:rPr>
      </w:pPr>
    </w:p>
    <w:p w14:paraId="70594777" w14:textId="0A460F7F" w:rsidR="00201A62" w:rsidRPr="00201A62" w:rsidRDefault="00622839" w:rsidP="00201A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8160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программе предусмотрена</w:t>
      </w:r>
      <w:r w:rsidR="00201A62" w:rsidRPr="00201A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следующая шкала оценки результатов</w:t>
      </w:r>
      <w:r w:rsidR="00201A62" w:rsidRPr="00201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2C178F5A" w14:textId="77777777" w:rsidR="00201A62" w:rsidRPr="00201A62" w:rsidRDefault="00201A62" w:rsidP="00484F35">
      <w:pPr>
        <w:tabs>
          <w:tab w:val="left" w:pos="0"/>
        </w:tabs>
        <w:spacing w:after="0"/>
        <w:ind w:left="-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 балл – низкий уровень (ребенок:  выделяет не более 1-2 групп фигур, </w:t>
      </w:r>
      <w:r w:rsidRPr="00201A62">
        <w:rPr>
          <w:rFonts w:ascii="Times New Roman" w:hAnsi="Times New Roman" w:cs="Times New Roman"/>
          <w:sz w:val="24"/>
          <w:szCs w:val="24"/>
        </w:rPr>
        <w:t xml:space="preserve">с помощью взрослого находит и  разбивает множества на некоторые подмножества, характеризующиеся общим свойством; обобщает некоторые предметы по признаку, упорядочивает часть их по признаку, не находит закономерность; не может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часть группы предметов в подгруппу с заданным признаком; не р</w:t>
      </w:r>
      <w:r w:rsidRPr="00201A62">
        <w:rPr>
          <w:rFonts w:ascii="Times New Roman" w:hAnsi="Times New Roman" w:cs="Times New Roman"/>
          <w:sz w:val="24"/>
          <w:szCs w:val="24"/>
        </w:rPr>
        <w:t xml:space="preserve">асставляет  события в правильной последовательности, не находит ошибки в неправильной последовательности;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знаком с функциями предметов; не может действовать по правилам, </w:t>
      </w:r>
      <w:r w:rsidRPr="00201A62">
        <w:rPr>
          <w:rFonts w:ascii="Times New Roman" w:hAnsi="Times New Roman" w:cs="Times New Roman"/>
          <w:sz w:val="24"/>
          <w:szCs w:val="24"/>
        </w:rPr>
        <w:t xml:space="preserve">не стремится довести </w:t>
      </w:r>
    </w:p>
    <w:p w14:paraId="1EE3318F" w14:textId="77777777" w:rsidR="00201A62" w:rsidRPr="00201A62" w:rsidRDefault="00201A62" w:rsidP="00484F35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107D4" w14:textId="77777777" w:rsidR="00484F35" w:rsidRPr="00201A62" w:rsidRDefault="00484F35" w:rsidP="00484F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балла – средний уровень ( ребенок: </w:t>
      </w:r>
      <w:r w:rsidRPr="00201A62">
        <w:rPr>
          <w:rFonts w:ascii="Times New Roman" w:hAnsi="Times New Roman" w:cs="Times New Roman"/>
          <w:sz w:val="24"/>
          <w:szCs w:val="24"/>
        </w:rPr>
        <w:t xml:space="preserve">выделяет свойства многих предметов; находит и разбивает множества на некоторые подмножества, характеризующиеся общим свойством; обобщает часть предметов по признаку, упорядочивает по признаку, но не везде находит закономерность;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выделяет часть группы предметов в подгруппу с заданным признаком (делит на группы); </w:t>
      </w:r>
      <w:r w:rsidRPr="00201A62">
        <w:rPr>
          <w:rFonts w:ascii="Times New Roman" w:hAnsi="Times New Roman" w:cs="Times New Roman"/>
          <w:sz w:val="24"/>
          <w:szCs w:val="24"/>
        </w:rPr>
        <w:t>расставляет  события в правильной последовательности, но не находит ошибки в неправильной последовательности; называет только половину из всех знакомых функций предметов; д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ействует по правилам, </w:t>
      </w:r>
      <w:r w:rsidRPr="00201A62">
        <w:rPr>
          <w:rFonts w:ascii="Times New Roman" w:hAnsi="Times New Roman" w:cs="Times New Roman"/>
          <w:sz w:val="24"/>
          <w:szCs w:val="24"/>
        </w:rPr>
        <w:t>но не стремится довести дело до конца; принимает собственные решения, но не может доказать  свою точку зрения.</w:t>
      </w:r>
    </w:p>
    <w:p w14:paraId="15C6116E" w14:textId="77777777" w:rsidR="00484F35" w:rsidRDefault="00484F35" w:rsidP="00484F35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77263" w14:textId="77777777" w:rsidR="00201A62" w:rsidRPr="00201A62" w:rsidRDefault="00484F35" w:rsidP="00484F35">
      <w:pPr>
        <w:spacing w:after="0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01A62"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 балла – высокий уровень (ребенок:  </w:t>
      </w:r>
      <w:r w:rsidR="00201A62" w:rsidRPr="00201A62">
        <w:rPr>
          <w:rFonts w:ascii="Times New Roman" w:hAnsi="Times New Roman" w:cs="Times New Roman"/>
          <w:sz w:val="24"/>
          <w:szCs w:val="24"/>
        </w:rPr>
        <w:t xml:space="preserve">выделяет свойства предметов; находит, разбивает множества на подмножества, характеризующиеся общим свойством; обобщает предметы по признаку, упорядочивает по признаку, находит закономерность по признаку; </w:t>
      </w:r>
      <w:r w:rsidR="00201A62"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выделяет часть группы предметов в подгруппу с заданным признаком (делит на группы); </w:t>
      </w:r>
      <w:r w:rsidR="00201A62" w:rsidRPr="00201A62">
        <w:rPr>
          <w:rFonts w:ascii="Times New Roman" w:hAnsi="Times New Roman" w:cs="Times New Roman"/>
          <w:sz w:val="24"/>
          <w:szCs w:val="24"/>
        </w:rPr>
        <w:t xml:space="preserve">расставляет  события в правильной последовательности, находит ошибки в неправильной последовательности; </w:t>
      </w:r>
      <w:r w:rsidR="00201A62"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все о функциях предметов; действует по правилам, </w:t>
      </w:r>
      <w:r w:rsidR="00201A62" w:rsidRPr="00201A62">
        <w:rPr>
          <w:rFonts w:ascii="Times New Roman" w:hAnsi="Times New Roman" w:cs="Times New Roman"/>
          <w:sz w:val="24"/>
          <w:szCs w:val="24"/>
        </w:rPr>
        <w:t>стремится довести дело до конца; принимает собственные решения, доказывает свою точку зрения).</w:t>
      </w:r>
    </w:p>
    <w:p w14:paraId="4F0C4077" w14:textId="77777777" w:rsidR="00201A62" w:rsidRPr="00201A62" w:rsidRDefault="00201A62" w:rsidP="00201A6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202C7" w14:textId="77777777" w:rsidR="00201A62" w:rsidRPr="00201A62" w:rsidRDefault="00201A62" w:rsidP="00201A62">
      <w:pPr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Например:</w:t>
      </w:r>
      <w:r w:rsidRPr="00201A62">
        <w:rPr>
          <w:b/>
          <w:bCs/>
          <w:i/>
          <w:iCs/>
          <w:color w:val="000000"/>
        </w:rPr>
        <w:t xml:space="preserve"> </w:t>
      </w:r>
      <w:r w:rsidRPr="00201A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«РАЗДЕЛИ НА ГРУППЫ</w:t>
      </w:r>
      <w:r w:rsidRPr="00201A62">
        <w:rPr>
          <w:b/>
          <w:bCs/>
          <w:i/>
          <w:iCs/>
          <w:color w:val="000000"/>
        </w:rPr>
        <w:t>»</w:t>
      </w:r>
    </w:p>
    <w:p w14:paraId="62015532" w14:textId="77777777" w:rsidR="00201A62" w:rsidRPr="00201A62" w:rsidRDefault="00201A62" w:rsidP="0020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Ребенку показывают картинку и предлагают следующее задание: «Внимательно посмотри на картинку и раздели представленные на ней фигуры на как можно большее число групп. В каждую такую группу должны входить фигуры, выделяемые по одному общему для них признаку. Назови все фигуры, входящие в каждую из выделенных групп, и тот признак, по которому они выделены». </w:t>
      </w:r>
    </w:p>
    <w:p w14:paraId="682E5540" w14:textId="77777777" w:rsidR="00201A62" w:rsidRPr="00201A62" w:rsidRDefault="00201A62" w:rsidP="00201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895C47" w14:textId="77777777" w:rsidR="00201A62" w:rsidRPr="00201A62" w:rsidRDefault="00201A62" w:rsidP="00201A6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8883285" wp14:editId="4C0703D7">
            <wp:extent cx="5753100" cy="3086100"/>
            <wp:effectExtent l="0" t="0" r="0" b="0"/>
            <wp:docPr id="1" name="Рисунок 1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FC71" w14:textId="77777777" w:rsidR="00201A62" w:rsidRPr="00201A62" w:rsidRDefault="00201A62" w:rsidP="00201A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деятельности.</w:t>
      </w:r>
    </w:p>
    <w:p w14:paraId="5ED23D10" w14:textId="77777777" w:rsidR="00201A62" w:rsidRPr="00201A62" w:rsidRDefault="00201A62" w:rsidP="00201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7D69A0" w14:textId="77777777" w:rsidR="00201A62" w:rsidRPr="00201A62" w:rsidRDefault="00201A62" w:rsidP="00201A62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7" w:name="_Toc78924033"/>
      <w:r w:rsidRPr="00201A62">
        <w:rPr>
          <w:rFonts w:ascii="Times New Roman" w:eastAsiaTheme="majorEastAsia" w:hAnsi="Times New Roman" w:cs="Times New Roman"/>
          <w:b/>
          <w:bCs/>
          <w:sz w:val="26"/>
          <w:szCs w:val="26"/>
        </w:rPr>
        <w:t>2.5 Тематический план</w:t>
      </w:r>
      <w:bookmarkEnd w:id="7"/>
    </w:p>
    <w:p w14:paraId="6049FEA8" w14:textId="77777777" w:rsidR="00201A62" w:rsidRPr="00201A62" w:rsidRDefault="00201A62" w:rsidP="00201A62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B6394" w14:textId="77777777" w:rsidR="00201A62" w:rsidRPr="00201A62" w:rsidRDefault="00201A62" w:rsidP="00201A6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14:paraId="5CE7D17F" w14:textId="77777777" w:rsidR="00484F35" w:rsidRDefault="00201A62" w:rsidP="00201A62">
      <w:pPr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кружка предлагает проведение занятий 2 раза в неде</w:t>
      </w:r>
      <w:r w:rsidR="007705B6">
        <w:rPr>
          <w:rFonts w:ascii="Times New Roman" w:eastAsia="Times New Roman" w:hAnsi="Times New Roman" w:cs="Times New Roman"/>
          <w:sz w:val="24"/>
          <w:szCs w:val="24"/>
          <w:lang w:eastAsia="ru-RU"/>
        </w:rPr>
        <w:t>лю, исходя из временного периода</w:t>
      </w:r>
      <w:r w:rsidR="0062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r w:rsidR="0048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</w:t>
      </w:r>
      <w:r w:rsidR="007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 мая) количество ча</w:t>
      </w:r>
      <w:r w:rsidR="0077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сов, </w:t>
      </w:r>
    </w:p>
    <w:p w14:paraId="445CDFD6" w14:textId="77777777" w:rsidR="00201A62" w:rsidRPr="00201A62" w:rsidRDefault="005D1BE9" w:rsidP="00201A62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отведенных для занятий – 36. </w:t>
      </w:r>
      <w:r w:rsidR="00201A62"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Занятия длятся 25 мин.</w:t>
      </w:r>
    </w:p>
    <w:p w14:paraId="3A03E165" w14:textId="77777777" w:rsidR="00201A62" w:rsidRPr="00201A62" w:rsidRDefault="00201A62" w:rsidP="00201A6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1EAB290" w14:textId="77777777" w:rsidR="00201A62" w:rsidRPr="00201A62" w:rsidRDefault="00201A62" w:rsidP="00201A6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204"/>
        <w:gridCol w:w="1408"/>
        <w:gridCol w:w="1134"/>
        <w:gridCol w:w="1134"/>
        <w:gridCol w:w="2126"/>
        <w:gridCol w:w="1979"/>
      </w:tblGrid>
      <w:tr w:rsidR="00201A62" w:rsidRPr="00201A62" w14:paraId="78C08BB6" w14:textId="77777777" w:rsidTr="00201A62">
        <w:tc>
          <w:tcPr>
            <w:tcW w:w="1204" w:type="dxa"/>
          </w:tcPr>
          <w:p w14:paraId="63D1141B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408" w:type="dxa"/>
          </w:tcPr>
          <w:p w14:paraId="66FD28D2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134" w:type="dxa"/>
          </w:tcPr>
          <w:p w14:paraId="1913F867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134" w:type="dxa"/>
          </w:tcPr>
          <w:p w14:paraId="2E2D416A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14:paraId="1933499D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9" w:type="dxa"/>
          </w:tcPr>
          <w:p w14:paraId="5F9BD829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201A62" w:rsidRPr="00201A62" w14:paraId="6A64E85C" w14:textId="77777777" w:rsidTr="00201A62">
        <w:tc>
          <w:tcPr>
            <w:tcW w:w="1204" w:type="dxa"/>
          </w:tcPr>
          <w:p w14:paraId="0DBCB7C3" w14:textId="77777777" w:rsidR="00201A62" w:rsidRPr="00201A62" w:rsidRDefault="00C735A3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05B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08" w:type="dxa"/>
          </w:tcPr>
          <w:p w14:paraId="1BE26405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14:paraId="5723E5C9" w14:textId="77777777" w:rsidR="00201A62" w:rsidRPr="00201A62" w:rsidRDefault="007705B6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7334549" w14:textId="77777777" w:rsidR="00201A62" w:rsidRPr="00201A62" w:rsidRDefault="005D1BE9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24F5BF43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</w:p>
          <w:p w14:paraId="02B73A98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79" w:type="dxa"/>
          </w:tcPr>
          <w:p w14:paraId="4A4F971C" w14:textId="77777777" w:rsidR="00201A62" w:rsidRPr="00201A62" w:rsidRDefault="00201A62" w:rsidP="0020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62">
              <w:rPr>
                <w:rFonts w:ascii="Times New Roman" w:hAnsi="Times New Roman" w:cs="Times New Roman"/>
                <w:sz w:val="24"/>
                <w:szCs w:val="24"/>
              </w:rPr>
              <w:t>2 раза в неделю по 1 академическому часу во второй половине дня</w:t>
            </w:r>
          </w:p>
        </w:tc>
      </w:tr>
    </w:tbl>
    <w:p w14:paraId="3C330470" w14:textId="77777777" w:rsidR="00201A62" w:rsidRPr="00201A62" w:rsidRDefault="00201A62" w:rsidP="00201A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0F90" w14:textId="77777777" w:rsidR="00201A62" w:rsidRPr="00201A62" w:rsidRDefault="00201A62" w:rsidP="00201A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7B6BE" w14:textId="77777777" w:rsidR="00201A62" w:rsidRPr="00201A62" w:rsidRDefault="00201A62" w:rsidP="00201A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A700A" w14:textId="77777777" w:rsidR="00201A62" w:rsidRPr="00201A62" w:rsidRDefault="00201A62" w:rsidP="00201A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0161" w14:textId="77777777" w:rsidR="00201A62" w:rsidRPr="00201A62" w:rsidRDefault="00201A62" w:rsidP="00201A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A62">
        <w:rPr>
          <w:rFonts w:ascii="Times New Roman" w:hAnsi="Times New Roman" w:cs="Times New Roman"/>
          <w:b/>
          <w:bCs/>
          <w:sz w:val="24"/>
          <w:szCs w:val="24"/>
        </w:rPr>
        <w:t>Учебно - тематический план</w:t>
      </w:r>
    </w:p>
    <w:tbl>
      <w:tblPr>
        <w:tblpPr w:leftFromText="180" w:rightFromText="180" w:vertAnchor="text" w:horzAnchor="margin" w:tblpXSpec="center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455"/>
        <w:gridCol w:w="2983"/>
        <w:gridCol w:w="1244"/>
        <w:gridCol w:w="1216"/>
        <w:gridCol w:w="930"/>
      </w:tblGrid>
      <w:tr w:rsidR="00201A62" w:rsidRPr="00201A62" w14:paraId="14FDA5B0" w14:textId="77777777" w:rsidTr="00622839">
        <w:tc>
          <w:tcPr>
            <w:tcW w:w="9345" w:type="dxa"/>
            <w:gridSpan w:val="6"/>
            <w:vAlign w:val="center"/>
          </w:tcPr>
          <w:p w14:paraId="6E06C698" w14:textId="77777777" w:rsidR="00201A62" w:rsidRPr="007705B6" w:rsidRDefault="007705B6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 w:rsidR="00C7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7, февраль – </w:t>
            </w:r>
            <w:r w:rsidR="005D1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 март – 8, апрель – 8, май - 5</w:t>
            </w:r>
          </w:p>
        </w:tc>
      </w:tr>
      <w:tr w:rsidR="00201A62" w:rsidRPr="00201A62" w14:paraId="7E7E2256" w14:textId="77777777" w:rsidTr="00622839">
        <w:trPr>
          <w:trHeight w:val="315"/>
        </w:trPr>
        <w:tc>
          <w:tcPr>
            <w:tcW w:w="517" w:type="dxa"/>
            <w:vMerge w:val="restart"/>
            <w:vAlign w:val="center"/>
          </w:tcPr>
          <w:p w14:paraId="61CA1D23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5" w:type="dxa"/>
            <w:vMerge w:val="restart"/>
            <w:vAlign w:val="center"/>
          </w:tcPr>
          <w:p w14:paraId="21CCBD81" w14:textId="77777777" w:rsidR="00201A62" w:rsidRPr="00201A62" w:rsidRDefault="00622839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2983" w:type="dxa"/>
            <w:vMerge w:val="restart"/>
            <w:vAlign w:val="center"/>
          </w:tcPr>
          <w:p w14:paraId="468EC605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460" w:type="dxa"/>
            <w:gridSpan w:val="2"/>
            <w:vAlign w:val="center"/>
          </w:tcPr>
          <w:p w14:paraId="6E4F8495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30" w:type="dxa"/>
          </w:tcPr>
          <w:p w14:paraId="7B9E2F01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A62" w:rsidRPr="00201A62" w14:paraId="0E0E4247" w14:textId="77777777" w:rsidTr="00622839">
        <w:trPr>
          <w:trHeight w:val="315"/>
        </w:trPr>
        <w:tc>
          <w:tcPr>
            <w:tcW w:w="517" w:type="dxa"/>
            <w:vMerge/>
            <w:vAlign w:val="center"/>
          </w:tcPr>
          <w:p w14:paraId="47F82983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vAlign w:val="center"/>
          </w:tcPr>
          <w:p w14:paraId="165D7290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vAlign w:val="center"/>
          </w:tcPr>
          <w:p w14:paraId="1A00CE57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Align w:val="center"/>
          </w:tcPr>
          <w:p w14:paraId="2BF892C8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6" w:type="dxa"/>
            <w:vAlign w:val="center"/>
          </w:tcPr>
          <w:p w14:paraId="7A23DED1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30" w:type="dxa"/>
          </w:tcPr>
          <w:p w14:paraId="4D27E1CD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22839" w:rsidRPr="00201A62" w14:paraId="34F1175D" w14:textId="77777777" w:rsidTr="00622839"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5411583C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3872E9B6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Признаки предмета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2B7CC4E2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«Выделение признаков предмета» (2 занятия)</w:t>
            </w:r>
          </w:p>
          <w:p w14:paraId="6C99DCCD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признаков предметов» (3 занятия)</w:t>
            </w:r>
          </w:p>
          <w:p w14:paraId="65B8A858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F2C2E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5EEED659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</w:tcPr>
          <w:p w14:paraId="0BA1F511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</w:tcPr>
          <w:p w14:paraId="5F4353C2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839" w:rsidRPr="00201A62" w14:paraId="15E4FCE7" w14:textId="77777777" w:rsidTr="00622839"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01A151E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23A8DA92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FD5CF22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«функция»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687818C0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понятия функция» (3 занятия)</w:t>
            </w:r>
          </w:p>
          <w:p w14:paraId="625A6FF0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4285437F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</w:tcPr>
          <w:p w14:paraId="0D7B3BE7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</w:tcPr>
          <w:p w14:paraId="4BB5BB73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2839" w:rsidRPr="00201A62" w14:paraId="2016F4A4" w14:textId="77777777" w:rsidTr="00622839"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0CC6E065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449B3831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Разбиение групп на подгруппы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11C77DCE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«Разбиение группы на подгруппы» (2 занятия)</w:t>
            </w:r>
          </w:p>
          <w:p w14:paraId="2D31FEAF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подгруппы в группе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720457E9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элементов двух групп между собой (2 занятия)</w:t>
            </w:r>
          </w:p>
        </w:tc>
        <w:tc>
          <w:tcPr>
            <w:tcW w:w="1244" w:type="dxa"/>
          </w:tcPr>
          <w:p w14:paraId="2BAD8BC5" w14:textId="77777777" w:rsidR="00622839" w:rsidRPr="00DB4F9A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</w:tcPr>
          <w:p w14:paraId="3BD7BD70" w14:textId="77777777" w:rsidR="00622839" w:rsidRPr="00DB4F9A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</w:tcPr>
          <w:p w14:paraId="5E8B465B" w14:textId="77777777" w:rsidR="00622839" w:rsidRPr="00DB4F9A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839" w:rsidRPr="00201A62" w14:paraId="18760157" w14:textId="77777777" w:rsidTr="00622839">
        <w:tc>
          <w:tcPr>
            <w:tcW w:w="517" w:type="dxa"/>
            <w:vAlign w:val="center"/>
          </w:tcPr>
          <w:p w14:paraId="2BB3FA6A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  <w:vAlign w:val="center"/>
          </w:tcPr>
          <w:p w14:paraId="329A8F3F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763C73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Понятие «часть-целое»</w:t>
            </w:r>
          </w:p>
        </w:tc>
        <w:tc>
          <w:tcPr>
            <w:tcW w:w="2983" w:type="dxa"/>
          </w:tcPr>
          <w:p w14:paraId="48F9FC71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«Формирование понятия «Часть-целое»</w:t>
            </w:r>
            <w:r w:rsidR="0028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занятие)</w:t>
            </w:r>
          </w:p>
          <w:p w14:paraId="39564DD9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Разбиение действий на этапы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3EF54CA8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Соотнесение элементов двух групп между собой</w:t>
            </w:r>
            <w:r w:rsidR="0028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638AA62A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Последовательность событий (2 занятия)</w:t>
            </w:r>
          </w:p>
          <w:p w14:paraId="591590FE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2B684428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</w:tcPr>
          <w:p w14:paraId="5A0B6AE0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</w:tcPr>
          <w:p w14:paraId="031003FF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839" w:rsidRPr="00201A62" w14:paraId="1334551B" w14:textId="77777777" w:rsidTr="00622839">
        <w:tc>
          <w:tcPr>
            <w:tcW w:w="517" w:type="dxa"/>
            <w:vAlign w:val="center"/>
          </w:tcPr>
          <w:p w14:paraId="021E26D3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5" w:type="dxa"/>
            <w:vAlign w:val="center"/>
          </w:tcPr>
          <w:p w14:paraId="59C42A51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85213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Закономерность и последовательность</w:t>
            </w:r>
          </w:p>
        </w:tc>
        <w:tc>
          <w:tcPr>
            <w:tcW w:w="2983" w:type="dxa"/>
          </w:tcPr>
          <w:p w14:paraId="4F917BEB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Упорядочение предметов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1B4BB81F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Закономерность в 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расположении предметов (2 занятия)</w:t>
            </w:r>
          </w:p>
          <w:p w14:paraId="42E33742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Последовательность событий (2 занятия)</w:t>
            </w:r>
          </w:p>
        </w:tc>
        <w:tc>
          <w:tcPr>
            <w:tcW w:w="1244" w:type="dxa"/>
          </w:tcPr>
          <w:p w14:paraId="21CBA915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</w:tcPr>
          <w:p w14:paraId="1D2256C2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</w:tcPr>
          <w:p w14:paraId="496718EF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839" w:rsidRPr="00201A62" w14:paraId="5A693273" w14:textId="77777777" w:rsidTr="00622839">
        <w:tc>
          <w:tcPr>
            <w:tcW w:w="517" w:type="dxa"/>
            <w:vAlign w:val="center"/>
          </w:tcPr>
          <w:p w14:paraId="59B19CD6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5" w:type="dxa"/>
            <w:vAlign w:val="center"/>
          </w:tcPr>
          <w:p w14:paraId="0DDAA825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18714439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52FBB3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Формирование понятия «алгоритм»</w:t>
            </w:r>
          </w:p>
        </w:tc>
        <w:tc>
          <w:tcPr>
            <w:tcW w:w="2983" w:type="dxa"/>
          </w:tcPr>
          <w:p w14:paraId="268ED653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</w:t>
            </w:r>
            <w:r w:rsid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рмирование понятия «алгоритм» (2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занятия)</w:t>
            </w:r>
          </w:p>
          <w:p w14:paraId="50C0EEE4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Кодирование действий условными зн</w:t>
            </w:r>
            <w:r w:rsid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аками (2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занятия)</w:t>
            </w:r>
          </w:p>
        </w:tc>
        <w:tc>
          <w:tcPr>
            <w:tcW w:w="1244" w:type="dxa"/>
          </w:tcPr>
          <w:p w14:paraId="14997846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16" w:type="dxa"/>
          </w:tcPr>
          <w:p w14:paraId="5EA7C7EE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</w:tcPr>
          <w:p w14:paraId="65ADDFA2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839" w:rsidRPr="00201A62" w14:paraId="63F9BC4E" w14:textId="77777777" w:rsidTr="00622839"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15580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839" w:rsidRPr="00201A62" w14:paraId="6C3A88D1" w14:textId="77777777" w:rsidTr="00622839">
        <w:trPr>
          <w:trHeight w:val="720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14:paraId="7EB9EE00" w14:textId="77777777" w:rsidR="00622839" w:rsidRPr="00201A62" w:rsidRDefault="00BB4FD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C64E5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Формирование понятий: </w:t>
            </w:r>
          </w:p>
          <w:p w14:paraId="30E77870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«логическая операция «И»,</w:t>
            </w:r>
          </w:p>
          <w:p w14:paraId="3B0432F6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«истинное и ложное высказывание»,</w:t>
            </w:r>
          </w:p>
          <w:p w14:paraId="2B23CBC7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«отрицание»;</w:t>
            </w:r>
          </w:p>
          <w:p w14:paraId="174D64EA" w14:textId="77777777" w:rsidR="00622839" w:rsidRPr="00201A62" w:rsidRDefault="00622839" w:rsidP="006228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Разрешающие и запрещающие знаки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14:paraId="0F2533C3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понятия «логическая операция «И»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занятие)</w:t>
            </w:r>
          </w:p>
          <w:p w14:paraId="213F6FA5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понятия «истинное и ложное высказывание»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занятие)</w:t>
            </w:r>
          </w:p>
          <w:p w14:paraId="19AAE270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понятия «о</w:t>
            </w:r>
            <w:r w:rsid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трицание» (1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занятия)</w:t>
            </w:r>
          </w:p>
          <w:p w14:paraId="4BBD9FD4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пользоваться разрешающими и запрещающими знаками</w:t>
            </w:r>
            <w:r w:rsidR="00DB4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="0082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занятия)</w:t>
            </w:r>
          </w:p>
          <w:p w14:paraId="44A96A3F" w14:textId="77777777" w:rsidR="00622839" w:rsidRPr="00201A62" w:rsidRDefault="00622839" w:rsidP="00622839">
            <w:pPr>
              <w:tabs>
                <w:tab w:val="left" w:pos="255"/>
              </w:tabs>
              <w:spacing w:after="0" w:line="276" w:lineRule="auto"/>
              <w:ind w:left="3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325DD1BF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54446494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ED35396" w14:textId="77777777" w:rsidR="00622839" w:rsidRPr="00201A62" w:rsidRDefault="00DB4F9A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839" w:rsidRPr="00201A62" w14:paraId="01FDF068" w14:textId="77777777" w:rsidTr="00622839">
        <w:trPr>
          <w:trHeight w:val="720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14:paraId="1C9FA646" w14:textId="77777777" w:rsidR="00622839" w:rsidRPr="00201A62" w:rsidRDefault="00BB4FD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9815" w14:textId="77777777" w:rsidR="00622839" w:rsidRPr="00201A62" w:rsidRDefault="00622839" w:rsidP="00DB4F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693081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14:paraId="1676744C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83A42" w14:textId="77777777" w:rsidR="00622839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смекалку</w:t>
            </w:r>
          </w:p>
          <w:p w14:paraId="28BFEE17" w14:textId="77777777" w:rsidR="0082260E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61DA259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14:paraId="19EA20CD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45F9249A" w14:textId="77777777" w:rsidR="00622839" w:rsidRPr="00201A62" w:rsidRDefault="0082260E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839" w:rsidRPr="00201A62" w14:paraId="126BB10B" w14:textId="77777777" w:rsidTr="00622839">
        <w:tc>
          <w:tcPr>
            <w:tcW w:w="5955" w:type="dxa"/>
            <w:gridSpan w:val="3"/>
            <w:vAlign w:val="center"/>
          </w:tcPr>
          <w:p w14:paraId="05FC6BB3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4" w:type="dxa"/>
          </w:tcPr>
          <w:p w14:paraId="3FBC620F" w14:textId="77777777" w:rsidR="00622839" w:rsidRPr="00201A62" w:rsidRDefault="0062283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6" w:type="dxa"/>
          </w:tcPr>
          <w:p w14:paraId="390AB47A" w14:textId="77777777" w:rsidR="00622839" w:rsidRPr="00201A62" w:rsidRDefault="00BB4FD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0" w:type="dxa"/>
          </w:tcPr>
          <w:p w14:paraId="6ABA9179" w14:textId="77777777" w:rsidR="00622839" w:rsidRPr="00201A62" w:rsidRDefault="00BB4FD9" w:rsidP="00622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48739D8E" w14:textId="77777777" w:rsidR="00201A62" w:rsidRPr="00201A62" w:rsidRDefault="00201A62" w:rsidP="007507C8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6703106" w14:textId="77777777" w:rsidR="00201A62" w:rsidRPr="00201A62" w:rsidRDefault="00201A62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A62">
        <w:rPr>
          <w:rFonts w:ascii="Times New Roman" w:hAnsi="Times New Roman" w:cs="Times New Roman"/>
          <w:b/>
          <w:sz w:val="26"/>
          <w:szCs w:val="26"/>
        </w:rPr>
        <w:t>2.6.  Содержание Программы</w:t>
      </w:r>
    </w:p>
    <w:p w14:paraId="69155DE3" w14:textId="77777777" w:rsidR="00201A62" w:rsidRPr="00201A62" w:rsidRDefault="00201A62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455"/>
        <w:gridCol w:w="2727"/>
        <w:gridCol w:w="3637"/>
      </w:tblGrid>
      <w:tr w:rsidR="00201A62" w:rsidRPr="00201A62" w14:paraId="471EBC95" w14:textId="77777777" w:rsidTr="00484F35">
        <w:tc>
          <w:tcPr>
            <w:tcW w:w="560" w:type="dxa"/>
            <w:shd w:val="clear" w:color="auto" w:fill="auto"/>
          </w:tcPr>
          <w:p w14:paraId="73BFBBD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63" w:type="dxa"/>
            <w:shd w:val="clear" w:color="auto" w:fill="auto"/>
          </w:tcPr>
          <w:p w14:paraId="1D95C99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35" w:type="dxa"/>
            <w:shd w:val="clear" w:color="auto" w:fill="auto"/>
          </w:tcPr>
          <w:p w14:paraId="1662D52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821" w:type="dxa"/>
            <w:shd w:val="clear" w:color="auto" w:fill="auto"/>
          </w:tcPr>
          <w:p w14:paraId="689847AE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  <w:p w14:paraId="3502CA7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A62" w:rsidRPr="00201A62" w14:paraId="5963877D" w14:textId="77777777" w:rsidTr="00484F35">
        <w:tc>
          <w:tcPr>
            <w:tcW w:w="560" w:type="dxa"/>
            <w:shd w:val="clear" w:color="auto" w:fill="auto"/>
          </w:tcPr>
          <w:p w14:paraId="01356930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79110DB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48C11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43BA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10C377" w14:textId="77777777" w:rsidR="00201A62" w:rsidRPr="00201A62" w:rsidRDefault="00201A62" w:rsidP="00201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Признаки предметов</w:t>
            </w:r>
          </w:p>
        </w:tc>
        <w:tc>
          <w:tcPr>
            <w:tcW w:w="2835" w:type="dxa"/>
            <w:shd w:val="clear" w:color="auto" w:fill="auto"/>
          </w:tcPr>
          <w:p w14:paraId="0B27919D" w14:textId="77777777" w:rsidR="00285339" w:rsidRDefault="00285339" w:rsidP="002853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</w:p>
          <w:p w14:paraId="0809DE4C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1CE2A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F292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зайчонка»</w:t>
            </w:r>
          </w:p>
          <w:p w14:paraId="1A8B905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E4B00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знакома эта вещь?» (Музыкальные инструменты)</w:t>
            </w:r>
          </w:p>
          <w:p w14:paraId="46002B9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4618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</w:t>
            </w:r>
            <w:r w:rsidR="00BB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мство с жителями мягкой страны»</w:t>
            </w:r>
          </w:p>
          <w:p w14:paraId="4A6E1138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пришли гости»</w:t>
            </w:r>
          </w:p>
          <w:p w14:paraId="7B976C61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14:paraId="7B25B9AC" w14:textId="77777777" w:rsidR="00285339" w:rsidRPr="00201A62" w:rsidRDefault="00285339" w:rsidP="002853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правилами безопасного поведения на занятиях.</w:t>
            </w:r>
          </w:p>
          <w:p w14:paraId="7151062D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6CE94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FE2B4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подбирать и сравнивать предметы с заданным признаком, выделять из группы предметов подгруппу, соотносить численность элементов разных групп, находить закономерность в расположении предметов, исправлять нарушения в закономерности расположения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 решать задачи шутки;</w:t>
            </w:r>
          </w:p>
          <w:p w14:paraId="3F78CC30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воображение;</w:t>
            </w:r>
          </w:p>
          <w:p w14:paraId="183E1B24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понятия: «функция», «часть-целое», «отрицание», </w:t>
            </w:r>
          </w:p>
          <w:p w14:paraId="21A3F56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признаком «мягкое, «твердое». Д./игра «Сладости для зайчика», «Хорошо-плохо», «Волшебный мешочек», «Теремок» (разбиение предметов по различным признакам)</w:t>
            </w:r>
          </w:p>
          <w:p w14:paraId="2A0ACC5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предмет способный открываться и закрываться»</w:t>
            </w:r>
          </w:p>
          <w:p w14:paraId="7B4DB72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«Садовник», Найди предмет способный открываться и закрываться», «Разбегалочки» (разбиение на подгруппы)</w:t>
            </w:r>
          </w:p>
          <w:p w14:paraId="6F77A6E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«Рисуем настроение»</w:t>
            </w:r>
          </w:p>
          <w:p w14:paraId="5C4A1EF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«Школа улыбок»</w:t>
            </w:r>
          </w:p>
          <w:p w14:paraId="2292D51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классификацию предметов:</w:t>
            </w:r>
          </w:p>
          <w:p w14:paraId="76062B7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обведи жителей сладкой страны</w:t>
            </w:r>
          </w:p>
          <w:p w14:paraId="65BDAEE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и обведи тихие и шумные предметы.</w:t>
            </w:r>
          </w:p>
          <w:p w14:paraId="38EC6CF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Обведи и назови жителей цветочной страны.</w:t>
            </w:r>
          </w:p>
          <w:p w14:paraId="611D731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и обведи мокрые и сухие предметы.</w:t>
            </w:r>
          </w:p>
          <w:p w14:paraId="41D5CD2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предметов с группой заданных свойств:</w:t>
            </w:r>
          </w:p>
          <w:p w14:paraId="422CB5D9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Обведи желтое и круглое.</w:t>
            </w:r>
          </w:p>
          <w:p w14:paraId="48492DC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Обведи коричневое и треугольное.</w:t>
            </w:r>
          </w:p>
          <w:p w14:paraId="3A6D42D8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элементов двух групп: «Чьи дети?» (соедините линией), «Что для чего используют?» (соедините линией)</w:t>
            </w:r>
          </w:p>
          <w:p w14:paraId="0CAA2A5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разбиение группы на подгруппы. Развитие воображения»: «Обведите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корабли- синим, дома –красным», «Дорисуйте предмет»</w:t>
            </w:r>
          </w:p>
          <w:p w14:paraId="7728201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предметов двух групп. Формирование понятия «отрицание»: «Где чья тень?», «Раскрасьте не книгу. Раскрасьте не красным», «Где такие книги? Соедините линией», «Дорисуйте предмет»</w:t>
            </w:r>
          </w:p>
        </w:tc>
      </w:tr>
      <w:tr w:rsidR="00201A62" w:rsidRPr="00201A62" w14:paraId="317CD54D" w14:textId="77777777" w:rsidTr="00484F35">
        <w:tc>
          <w:tcPr>
            <w:tcW w:w="560" w:type="dxa"/>
            <w:shd w:val="clear" w:color="auto" w:fill="auto"/>
          </w:tcPr>
          <w:p w14:paraId="5A51B9B9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0C4EDCF4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487F41F3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5511E1C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0FEC68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ED2C7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«функция»</w:t>
            </w:r>
          </w:p>
        </w:tc>
        <w:tc>
          <w:tcPr>
            <w:tcW w:w="2835" w:type="dxa"/>
            <w:shd w:val="clear" w:color="auto" w:fill="auto"/>
          </w:tcPr>
          <w:p w14:paraId="08CEE304" w14:textId="77777777" w:rsidR="00285339" w:rsidRDefault="0028533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7BC84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«Перепачканный зайчонок»</w:t>
            </w:r>
          </w:p>
          <w:p w14:paraId="6C37BFE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B2591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«Загадка зайчонка»</w:t>
            </w:r>
          </w:p>
          <w:p w14:paraId="596CFB5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27C3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«Опоздавший соловей»</w:t>
            </w:r>
          </w:p>
        </w:tc>
        <w:tc>
          <w:tcPr>
            <w:tcW w:w="3821" w:type="dxa"/>
            <w:shd w:val="clear" w:color="auto" w:fill="auto"/>
          </w:tcPr>
          <w:p w14:paraId="2594146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функцией предмета «оставлять след (на чем-нибудь)».</w:t>
            </w:r>
          </w:p>
          <w:p w14:paraId="3CDEDB9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группе предметы, способные оставлять след на чем-нибудь.</w:t>
            </w:r>
          </w:p>
          <w:p w14:paraId="4C9B8148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предметы по этому признаку.</w:t>
            </w:r>
          </w:p>
          <w:p w14:paraId="04BB74F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пользу и вред данной функции в разных ситуациях.</w:t>
            </w:r>
          </w:p>
          <w:p w14:paraId="2681BD2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соотнесению элементов двух множеств.</w:t>
            </w:r>
          </w:p>
          <w:p w14:paraId="5A417FB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функциями предмета «открываться-закрываться», «летать»</w:t>
            </w:r>
          </w:p>
          <w:p w14:paraId="1DCC87F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предметы с данной функцией, выделять группу предметов, обладающих заданным признаком, находить закономерность в расположении предметов и исправлять нарушения в их закономерностях, сравнивать признаки «что летает выше?», находить недостающие части предметов,</w:t>
            </w:r>
          </w:p>
          <w:p w14:paraId="4A87C57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задачи-шутки. </w:t>
            </w:r>
          </w:p>
          <w:p w14:paraId="55AF912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4B5FF848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4B2B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соотнесение элементов двух множеств «Чем рисуем на чем рисуем?» Соедините линиями.</w:t>
            </w:r>
          </w:p>
          <w:p w14:paraId="0408875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«Раскрасьте вторую половину лица» (симметрия)</w:t>
            </w:r>
          </w:p>
          <w:p w14:paraId="563D20A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группы предметов, обладающих заданным признаком «Что можно закрыть?» Обведи.</w:t>
            </w:r>
          </w:p>
          <w:p w14:paraId="021A467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внимательность «Зачеркни лишнее»</w:t>
            </w:r>
          </w:p>
          <w:p w14:paraId="450D112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признака «летать» и на развитие воображения: обведите линии. Раскрасьте то, что взлетает выше других.</w:t>
            </w:r>
          </w:p>
          <w:p w14:paraId="2156DBAF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«На что похожи облака?» Дорисуйте.</w:t>
            </w:r>
          </w:p>
          <w:p w14:paraId="1C36980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(польза и вред этой функции в разных ситуациях)</w:t>
            </w:r>
          </w:p>
          <w:p w14:paraId="7572002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«Построение закономерности», «Летает- не летает»</w:t>
            </w:r>
          </w:p>
        </w:tc>
      </w:tr>
      <w:tr w:rsidR="00201A62" w:rsidRPr="00201A62" w14:paraId="02BB6A2D" w14:textId="77777777" w:rsidTr="00484F35">
        <w:tc>
          <w:tcPr>
            <w:tcW w:w="560" w:type="dxa"/>
            <w:shd w:val="clear" w:color="auto" w:fill="auto"/>
          </w:tcPr>
          <w:p w14:paraId="1D0FABA3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7D385CA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48A8E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  <w:p w14:paraId="5C854F9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4BE07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EF62C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Разбиение групп на подгруппы</w:t>
            </w:r>
          </w:p>
        </w:tc>
        <w:tc>
          <w:tcPr>
            <w:tcW w:w="2835" w:type="dxa"/>
            <w:shd w:val="clear" w:color="auto" w:fill="auto"/>
          </w:tcPr>
          <w:p w14:paraId="38ACC6C1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  <w:p w14:paraId="5751BF5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655A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 о помощи»</w:t>
            </w:r>
          </w:p>
          <w:p w14:paraId="37B0DAD5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7FE44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 или плохо»</w:t>
            </w:r>
          </w:p>
          <w:p w14:paraId="117224DD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CE190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«Бременские музыканты»</w:t>
            </w:r>
          </w:p>
          <w:p w14:paraId="1A6642C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BC01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зайчонку»</w:t>
            </w:r>
          </w:p>
        </w:tc>
        <w:tc>
          <w:tcPr>
            <w:tcW w:w="3821" w:type="dxa"/>
            <w:shd w:val="clear" w:color="auto" w:fill="auto"/>
          </w:tcPr>
          <w:p w14:paraId="23A5850E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разбивать группу предметов на подгруппы с заданными признаками, выявлять позитивные и негативные стороны предметов и явлений, выделять часть группы предметов в подгруппу с заданным признаком, соотносить элементы двух групп между собой, составлять простейшие алгоритмы расстановки, выявлять главные признаки предметов;</w:t>
            </w:r>
          </w:p>
          <w:p w14:paraId="1FEE3B3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«алгоритм», «часть-целое», «закономерность», умения пользоваться разрешающими и запрещающими знаками</w:t>
            </w:r>
          </w:p>
          <w:p w14:paraId="11633BC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  <w:p w14:paraId="26F8DFA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разбиение группы на подгруппы с заданными признаками «Кто куда пойдет?»</w:t>
            </w:r>
          </w:p>
          <w:p w14:paraId="34A85FB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Разрешающие и запрещающие знаки</w:t>
            </w:r>
          </w:p>
          <w:p w14:paraId="3A6C876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«Проведите путь, по которому проедет поезд», «Кто куда пойдет?»</w:t>
            </w:r>
          </w:p>
          <w:p w14:paraId="7092924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подгруппы в группе предметов «Почему одна группа внутри другой» (семья-дети, цветы-красные цветы).</w:t>
            </w:r>
          </w:p>
          <w:p w14:paraId="4202287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соотнесение двух групп между собой «Кого больше?», «Кто где живет?», «Что где растет?», «найдите, что изменилось и обведите».</w:t>
            </w:r>
          </w:p>
          <w:p w14:paraId="67D787D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напольным конструктором на формирование понятия «часть-целое»</w:t>
            </w:r>
          </w:p>
          <w:p w14:paraId="528333C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(поиск позитивных и негативных сторон предметов и явлений.</w:t>
            </w:r>
          </w:p>
          <w:p w14:paraId="0E66FA2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на внимание «Сделай как я», «Море волнуется»</w:t>
            </w:r>
          </w:p>
          <w:p w14:paraId="1F97198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«Раньше-позже» (последовательность событий).</w:t>
            </w:r>
          </w:p>
        </w:tc>
      </w:tr>
      <w:tr w:rsidR="00201A62" w:rsidRPr="00201A62" w14:paraId="4F491F13" w14:textId="77777777" w:rsidTr="00484F35">
        <w:tc>
          <w:tcPr>
            <w:tcW w:w="560" w:type="dxa"/>
            <w:shd w:val="clear" w:color="auto" w:fill="auto"/>
          </w:tcPr>
          <w:p w14:paraId="6AE4E5CF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A512F8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9881F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FB91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2CED65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Понятие «часть-целое»</w:t>
            </w:r>
          </w:p>
        </w:tc>
        <w:tc>
          <w:tcPr>
            <w:tcW w:w="2835" w:type="dxa"/>
            <w:shd w:val="clear" w:color="auto" w:fill="auto"/>
          </w:tcPr>
          <w:p w14:paraId="549BF21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«Забавные истории»</w:t>
            </w:r>
          </w:p>
          <w:p w14:paraId="7DA3313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5365E" w14:textId="77777777" w:rsid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зайчонку?»</w:t>
            </w:r>
          </w:p>
          <w:p w14:paraId="7523B758" w14:textId="77777777" w:rsidR="00E96D69" w:rsidRDefault="00E96D6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DAD44" w14:textId="77777777" w:rsidR="00E96D69" w:rsidRPr="00201A62" w:rsidRDefault="00E96D6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доктор Айболит»</w:t>
            </w:r>
          </w:p>
        </w:tc>
        <w:tc>
          <w:tcPr>
            <w:tcW w:w="3821" w:type="dxa"/>
            <w:shd w:val="clear" w:color="auto" w:fill="auto"/>
          </w:tcPr>
          <w:p w14:paraId="372D051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расставлять события в правильной последовательности, разбивать действия на этапы, решать задачки-шутки</w:t>
            </w:r>
          </w:p>
          <w:p w14:paraId="5529E34E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«часть-целое».</w:t>
            </w:r>
          </w:p>
          <w:p w14:paraId="430202E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3F360A0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C35B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понятия «часть-целое» «Помогите собрать домик (зачеркните лишнее), «Соберите игрушки» (соедините линией, например-грузовик-кузов, дом-дверь-крыша), «Найдите кусок торта»</w:t>
            </w:r>
          </w:p>
          <w:p w14:paraId="16149E2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последовательность событий </w:t>
            </w:r>
          </w:p>
          <w:p w14:paraId="3003B8ED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«Соедините линией мальчиков с их делами», «Соедините рисунки с лентой времени»</w:t>
            </w:r>
          </w:p>
          <w:p w14:paraId="19DA1A8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7F93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«Робот» (разбиение действий на этапы)</w:t>
            </w:r>
          </w:p>
          <w:p w14:paraId="015FB25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«Буги-вуги» (разбиение на этапы)</w:t>
            </w:r>
          </w:p>
        </w:tc>
      </w:tr>
      <w:tr w:rsidR="00201A62" w:rsidRPr="00201A62" w14:paraId="61B2BB01" w14:textId="77777777" w:rsidTr="00484F35">
        <w:tc>
          <w:tcPr>
            <w:tcW w:w="560" w:type="dxa"/>
            <w:shd w:val="clear" w:color="auto" w:fill="auto"/>
          </w:tcPr>
          <w:p w14:paraId="4339FE96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22E887E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B2605D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27B98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Закономерность и последовательность</w:t>
            </w:r>
          </w:p>
        </w:tc>
        <w:tc>
          <w:tcPr>
            <w:tcW w:w="2835" w:type="dxa"/>
            <w:shd w:val="clear" w:color="auto" w:fill="auto"/>
          </w:tcPr>
          <w:p w14:paraId="42049561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«Цирк»</w:t>
            </w:r>
          </w:p>
          <w:p w14:paraId="44E38C5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AF6B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«Листок бумаги»</w:t>
            </w:r>
          </w:p>
          <w:p w14:paraId="3627848D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4E64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«Истина-ложь»</w:t>
            </w:r>
          </w:p>
          <w:p w14:paraId="2DD3B99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4AB3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«Перепутанные картинки»</w:t>
            </w:r>
          </w:p>
          <w:p w14:paraId="32A9BF31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87C97" w14:textId="77777777" w:rsid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«Было, есть и будет»</w:t>
            </w:r>
          </w:p>
          <w:p w14:paraId="077072C4" w14:textId="77777777" w:rsidR="00E96D69" w:rsidRDefault="00E96D6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F8EBC" w14:textId="77777777" w:rsidR="00BB4FD9" w:rsidRPr="00201A62" w:rsidRDefault="00BB4FD9" w:rsidP="00BB4F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«Роботы-рисовальщики»</w:t>
            </w:r>
          </w:p>
          <w:p w14:paraId="2443B1B8" w14:textId="77777777" w:rsidR="00BB4FD9" w:rsidRPr="00201A62" w:rsidRDefault="00BB4FD9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14:paraId="5405973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упорядочивать предметы, сравнивать предметы по свойствам, выполнять действия, кодированные условными знаками, соотносить элементы двух групп между собой, расставлять события в правильной последовательности, выявлять позитивные и негативные стороны явлений и предметов, делить действия на этапы, составлять из них последовательность;</w:t>
            </w:r>
          </w:p>
          <w:p w14:paraId="7586FBB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«истина-ложь», «закономерность», «отрицание»;</w:t>
            </w:r>
          </w:p>
          <w:p w14:paraId="5674449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Обсудить применение этих свойств в быту.</w:t>
            </w:r>
          </w:p>
          <w:p w14:paraId="457776D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внимание, память.</w:t>
            </w:r>
          </w:p>
          <w:p w14:paraId="131631B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D90F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закономерность в расположении предметов «Нарисуйте по порядку»</w:t>
            </w:r>
          </w:p>
          <w:p w14:paraId="4D2E637D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развитие умений выполнять действия, кодированные условными знаками «Раскрасьте шары правильно», «Продолжи орнамент»</w:t>
            </w:r>
          </w:p>
          <w:p w14:paraId="07AB888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внимания «Что изменилось?», «Фокусник», «Зачеркните лишнее»</w:t>
            </w:r>
          </w:p>
          <w:p w14:paraId="5AA08B6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закономерность «Выложи узор».</w:t>
            </w:r>
          </w:p>
          <w:p w14:paraId="5C103C9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последовательность событий «Расставь номера по порядку», «Соедините по порядку», «Сочините загадку»</w:t>
            </w:r>
          </w:p>
          <w:p w14:paraId="75F14EB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П./игра «Перестановки» (формирование понятия закономерность), «Бывает-не бывает», «Волшебный сад» (закономерность), «Не» - на формирование понятия, «Делим действия на этапы» «Отрицание»</w:t>
            </w:r>
          </w:p>
          <w:p w14:paraId="45657E7F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на выявление позитивных и негативных сторон предметов и явлений.</w:t>
            </w:r>
          </w:p>
        </w:tc>
      </w:tr>
      <w:tr w:rsidR="00201A62" w:rsidRPr="00201A62" w14:paraId="10B393DF" w14:textId="77777777" w:rsidTr="00484F35">
        <w:tc>
          <w:tcPr>
            <w:tcW w:w="560" w:type="dxa"/>
            <w:shd w:val="clear" w:color="auto" w:fill="auto"/>
          </w:tcPr>
          <w:p w14:paraId="20BD12A5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3" w:type="dxa"/>
            <w:shd w:val="clear" w:color="auto" w:fill="auto"/>
          </w:tcPr>
          <w:p w14:paraId="10811265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AB66F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понятия «алгоритм»</w:t>
            </w:r>
          </w:p>
        </w:tc>
        <w:tc>
          <w:tcPr>
            <w:tcW w:w="2835" w:type="dxa"/>
            <w:shd w:val="clear" w:color="auto" w:fill="auto"/>
          </w:tcPr>
          <w:p w14:paraId="449AB78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F71A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хитрости»</w:t>
            </w:r>
          </w:p>
          <w:p w14:paraId="7A3936E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BAD74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ждем гостей»</w:t>
            </w:r>
          </w:p>
          <w:p w14:paraId="753A393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2F45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знаки»</w:t>
            </w:r>
          </w:p>
          <w:p w14:paraId="4D5467F9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5A867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«Горячо-холодно»</w:t>
            </w:r>
          </w:p>
        </w:tc>
        <w:tc>
          <w:tcPr>
            <w:tcW w:w="3821" w:type="dxa"/>
            <w:shd w:val="clear" w:color="auto" w:fill="auto"/>
          </w:tcPr>
          <w:p w14:paraId="51BA554D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«алгоритм», «закономерность», «часть-целое, «симметрия», «логическая операция «И».</w:t>
            </w:r>
          </w:p>
          <w:p w14:paraId="74675BA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элементы двух групп между собой, выполнять действия, кодированные условными знаками, разбивать группу на подгруппы с заданными признаками, разбивать действия на этапы, расставлять события в правильной последовательности, разбивать группу на подгруппы с заданными признаками;</w:t>
            </w:r>
          </w:p>
          <w:p w14:paraId="3C3469C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внимание, память.</w:t>
            </w:r>
          </w:p>
          <w:p w14:paraId="41CB4CE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2816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«алгоритм» «Мы роботы-рисовальщики», «Выполните действия», «Соедините с лентой времени», «Выполни алгоритм», «Задание на соотнесение двух групп между собой «Где чей дом?»</w:t>
            </w:r>
          </w:p>
          <w:p w14:paraId="0B3A2DF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«закономерность «Составьте свой узор из красных и синих кругов»</w:t>
            </w:r>
          </w:p>
          <w:p w14:paraId="5201703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разбиение группы на подгруппы «Разделите белье (цветное и белое)</w:t>
            </w:r>
          </w:p>
          <w:p w14:paraId="1C3B870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на формирование понятия «часть-целое» «Соедините целое и его части»</w:t>
            </w:r>
          </w:p>
          <w:p w14:paraId="32B84AEC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последовательность событий «Соедини по порядку», Преврати зиму в весну»</w:t>
            </w:r>
          </w:p>
          <w:p w14:paraId="631F13B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кодирование действий условными знаками «Найдите дорогу к бабушке», «Нарисуй узор»</w:t>
            </w:r>
          </w:p>
          <w:p w14:paraId="3A44B82A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«симметрия» «Дорисуй матрешку»</w:t>
            </w:r>
          </w:p>
          <w:p w14:paraId="7959E4D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П./игра «Разбегалочки» (кодирование </w:t>
            </w:r>
          </w:p>
          <w:p w14:paraId="08AC23A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условными знаками), «Стиральная машина (разбиение на подгруппы), </w:t>
            </w:r>
          </w:p>
          <w:p w14:paraId="4EE0B61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«Горячо-холодно»</w:t>
            </w:r>
          </w:p>
          <w:p w14:paraId="1DB5F32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формирование понятия «логическая операция «И» «Когда это бывает»</w:t>
            </w:r>
          </w:p>
          <w:p w14:paraId="683D3F5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A62" w:rsidRPr="00201A62" w14:paraId="546C3751" w14:textId="77777777" w:rsidTr="00484F35">
        <w:tc>
          <w:tcPr>
            <w:tcW w:w="560" w:type="dxa"/>
            <w:shd w:val="clear" w:color="auto" w:fill="auto"/>
          </w:tcPr>
          <w:p w14:paraId="543C8C61" w14:textId="77777777" w:rsidR="00201A62" w:rsidRPr="00201A62" w:rsidRDefault="00285339" w:rsidP="0028533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31E2522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77B2F5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понятий:</w:t>
            </w:r>
          </w:p>
          <w:p w14:paraId="551951B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«Логическая операция «И»,</w:t>
            </w:r>
          </w:p>
          <w:p w14:paraId="475FFAB2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«Истинное и ложное высказывание»,</w:t>
            </w:r>
          </w:p>
          <w:p w14:paraId="4821611F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«Отрицание».</w:t>
            </w:r>
          </w:p>
          <w:p w14:paraId="4397AFA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AD89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3C570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10A367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«Логическая операция «И»</w:t>
            </w:r>
          </w:p>
          <w:p w14:paraId="0FD7AEAD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4CE9B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«Истина и ложь»</w:t>
            </w:r>
          </w:p>
          <w:p w14:paraId="3086ED25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4804E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«Отрицание»</w:t>
            </w:r>
          </w:p>
          <w:p w14:paraId="35FAFE56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C067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неправильно?»</w:t>
            </w:r>
          </w:p>
          <w:p w14:paraId="7790687A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5168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14:paraId="303DAC1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понятия: «логическая операция «И», «функция», «истинное и ложное высказывание», «закономерность», «отрицание», умение пользоваться разрешающими и запрещающими знаками;</w:t>
            </w:r>
          </w:p>
          <w:p w14:paraId="48FF6B48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выявлять позитивные и негативные стороны предметов и явлений, расставлять события в правильной последовательности. упорядочивать предметы по определенному признаку, выделять предметы, обладающие и не обладающие заданными признаками, решать задачки-шутки;</w:t>
            </w:r>
          </w:p>
          <w:p w14:paraId="09C3983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2BDB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понятия «логическая операция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«И» «Разложите в мешочки», Обведите хвостатое и рыжее», «Зачеркните полосатое и круглое», «Найдите неживое и горячее»</w:t>
            </w:r>
          </w:p>
          <w:p w14:paraId="7724B925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выявление позитивных и негативных сторон предметов и явлений «Отметьте то, что хорошо»</w:t>
            </w:r>
          </w:p>
          <w:p w14:paraId="56DFABF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понятия «истинное и ложное высказывание» «Раскрасьте рамки у правильных игрушек»</w:t>
            </w:r>
          </w:p>
          <w:p w14:paraId="5DD4EF6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закономерность «Раскрасьте листья и вспомните - когда это бывает», «Вырежьте и наклейте по порядку»</w:t>
            </w:r>
          </w:p>
          <w:p w14:paraId="4CF05579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выделение предметов не обладающие заданными признаками «Зачеркните лишние кадры»</w:t>
            </w:r>
          </w:p>
          <w:p w14:paraId="3B0BD8C0" w14:textId="0663E2FB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формирование понятия «отрицание»: «Что неправильно?», «Обведите все, что </w:t>
            </w:r>
            <w:r w:rsidR="00816046"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«Нарисуйте НЕ треугольник. Нарисуйте НЕ звезду», Раскрасьте НЕ желтым. Раскрасьте НЕ альбом».</w:t>
            </w:r>
          </w:p>
          <w:p w14:paraId="508716C4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формирование умения пользоваться разрешающими и запрещающими знаками «Проведите корабль доктора Айболита к родному городу»</w:t>
            </w:r>
          </w:p>
          <w:p w14:paraId="69812EF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«Угадай, что загадаю», </w:t>
            </w:r>
          </w:p>
          <w:p w14:paraId="1BF300A3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«Логическая операция «И», «Море волнуется», «Шумелка» (на формирование понятия «функция»), «Наоборот» , (формирование понятия «отрицание»), «Надо- не надо»</w:t>
            </w:r>
          </w:p>
        </w:tc>
      </w:tr>
      <w:tr w:rsidR="00201A62" w:rsidRPr="00201A62" w14:paraId="1E85052F" w14:textId="77777777" w:rsidTr="00484F35">
        <w:tc>
          <w:tcPr>
            <w:tcW w:w="560" w:type="dxa"/>
            <w:shd w:val="clear" w:color="auto" w:fill="auto"/>
          </w:tcPr>
          <w:p w14:paraId="569310EA" w14:textId="77777777" w:rsidR="00201A62" w:rsidRPr="00201A62" w:rsidRDefault="00285339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201A62" w:rsidRPr="0020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3" w:type="dxa"/>
            <w:shd w:val="clear" w:color="auto" w:fill="auto"/>
          </w:tcPr>
          <w:p w14:paraId="62FCCFD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BDC44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и закрепление </w:t>
            </w:r>
            <w:r w:rsidRPr="00201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пройденного материала</w:t>
            </w:r>
          </w:p>
        </w:tc>
        <w:tc>
          <w:tcPr>
            <w:tcW w:w="2835" w:type="dxa"/>
            <w:shd w:val="clear" w:color="auto" w:fill="auto"/>
          </w:tcPr>
          <w:p w14:paraId="662047A3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«Задачки на смекалку»</w:t>
            </w:r>
          </w:p>
          <w:p w14:paraId="7F69229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1B82C" w14:textId="77777777" w:rsidR="00201A62" w:rsidRPr="00201A62" w:rsidRDefault="00201A62" w:rsidP="00201A6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14:paraId="62E379C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понятия: «логическая операция «И», «истинное и </w:t>
            </w: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ложное высказывание», «отрицание»;</w:t>
            </w:r>
          </w:p>
          <w:p w14:paraId="4BC3A2A1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соотносить предметы двух групп, решать задачки-шутки, выявлять и продолжать закономерность в расположении предметов, раскладывать предметы по порядку по определенному признаку;</w:t>
            </w:r>
          </w:p>
          <w:p w14:paraId="2B42E47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 представления в каких ситуациях проявляются положительные, а в каких отрицательные качества объекта.</w:t>
            </w:r>
          </w:p>
          <w:p w14:paraId="4042706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воображение.</w:t>
            </w:r>
          </w:p>
          <w:p w14:paraId="4FDE3552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05CD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соотнесение элементов двух множеств «Как обезьянка и зайчик раскрасят домики?»</w:t>
            </w:r>
          </w:p>
          <w:p w14:paraId="7AE6539B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(логическая операция «И») – «В каком доме ждут письмо?»</w:t>
            </w:r>
          </w:p>
          <w:p w14:paraId="712267A7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выделение полезных и вредных сторон предметов «Отметь все, что хорошо»</w:t>
            </w:r>
          </w:p>
          <w:p w14:paraId="4FEF65BB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понятия «отрицание» «Нарисуйте НЕ василек». «Нарисуйте Не чашку», «Раскрасьте Не варежки. Раскрасьте НЕ желтым»</w:t>
            </w:r>
          </w:p>
          <w:p w14:paraId="2E1E9EB6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П./игра «Помоги строителям (понятие «отрицание»), «Цветочная зарядка»</w:t>
            </w:r>
          </w:p>
          <w:p w14:paraId="67BB758B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«Хорошо-плохо» (на выделение полезных и вредных сторон предметов)</w:t>
            </w:r>
          </w:p>
          <w:p w14:paraId="1D995600" w14:textId="77777777" w:rsidR="00201A62" w:rsidRPr="00201A62" w:rsidRDefault="00201A62" w:rsidP="00201A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4A4FA" w14:textId="77777777" w:rsidR="00201A62" w:rsidRPr="00201A62" w:rsidRDefault="00201A62" w:rsidP="00201A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A00E8" w14:textId="77777777" w:rsidR="00201A62" w:rsidRPr="00201A62" w:rsidRDefault="00201A62" w:rsidP="00201A62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1A84F" w14:textId="77777777" w:rsidR="00201A62" w:rsidRPr="00201A62" w:rsidRDefault="00201A62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2CB59" w14:textId="77777777" w:rsidR="00201A62" w:rsidRDefault="00201A62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BFD77F" w14:textId="77777777" w:rsidR="00484F35" w:rsidRPr="00201A62" w:rsidRDefault="00484F35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BAE586" w14:textId="77777777" w:rsidR="00201A62" w:rsidRPr="00201A62" w:rsidRDefault="00201A62" w:rsidP="00201A62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A62">
        <w:rPr>
          <w:rFonts w:ascii="Times New Roman" w:hAnsi="Times New Roman" w:cs="Times New Roman"/>
          <w:b/>
          <w:sz w:val="26"/>
          <w:szCs w:val="26"/>
        </w:rPr>
        <w:lastRenderedPageBreak/>
        <w:t>2.7 Общие требования по технике безопасности</w:t>
      </w:r>
    </w:p>
    <w:p w14:paraId="22041CF9" w14:textId="77777777" w:rsidR="00484F35" w:rsidRDefault="00201A62" w:rsidP="0020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Воспитатель должен знать и выполнять:</w:t>
      </w:r>
    </w:p>
    <w:p w14:paraId="12D84763" w14:textId="77777777" w:rsidR="00484F35" w:rsidRDefault="00201A62" w:rsidP="0020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- </w:t>
      </w:r>
      <w:r w:rsidR="00484F35">
        <w:rPr>
          <w:rFonts w:ascii="Times New Roman" w:hAnsi="Times New Roman" w:cs="Times New Roman"/>
          <w:sz w:val="24"/>
          <w:szCs w:val="24"/>
        </w:rPr>
        <w:t xml:space="preserve"> </w:t>
      </w:r>
      <w:r w:rsidRPr="00201A62">
        <w:rPr>
          <w:rFonts w:ascii="Times New Roman" w:hAnsi="Times New Roman" w:cs="Times New Roman"/>
          <w:sz w:val="24"/>
          <w:szCs w:val="24"/>
        </w:rPr>
        <w:t>инструкцию и правила по охране жизни, здоровья воспитанников;</w:t>
      </w:r>
    </w:p>
    <w:p w14:paraId="0E376D05" w14:textId="77777777" w:rsidR="00484F35" w:rsidRDefault="00484F35" w:rsidP="0020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A62" w:rsidRPr="00201A62">
        <w:rPr>
          <w:rFonts w:ascii="Times New Roman" w:hAnsi="Times New Roman" w:cs="Times New Roman"/>
          <w:sz w:val="24"/>
          <w:szCs w:val="24"/>
        </w:rPr>
        <w:t>санитарные нормы, правила, устройства содержания помещений дошкольного образовательного учреждения;</w:t>
      </w:r>
    </w:p>
    <w:p w14:paraId="7F5E1A4D" w14:textId="77777777" w:rsidR="00484F35" w:rsidRDefault="00201A62" w:rsidP="0020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- правила пожарной безопасности, знать места расположения первичных средств пожаротушения; </w:t>
      </w:r>
    </w:p>
    <w:p w14:paraId="5823F2BC" w14:textId="77777777" w:rsidR="00201A62" w:rsidRPr="00201A62" w:rsidRDefault="00201A62" w:rsidP="00201A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- </w:t>
      </w:r>
      <w:r w:rsidR="00484F35">
        <w:rPr>
          <w:rFonts w:ascii="Times New Roman" w:hAnsi="Times New Roman" w:cs="Times New Roman"/>
          <w:sz w:val="24"/>
          <w:szCs w:val="24"/>
        </w:rPr>
        <w:t xml:space="preserve"> </w:t>
      </w:r>
      <w:r w:rsidRPr="00201A62">
        <w:rPr>
          <w:rFonts w:ascii="Times New Roman" w:hAnsi="Times New Roman" w:cs="Times New Roman"/>
          <w:sz w:val="24"/>
          <w:szCs w:val="24"/>
        </w:rPr>
        <w:t>инструкцию по оказанию первой доврачебной помощи пострадавшим.</w:t>
      </w:r>
    </w:p>
    <w:p w14:paraId="7623EC63" w14:textId="77777777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убедиться в исправности электрооборудования. </w:t>
      </w:r>
    </w:p>
    <w:p w14:paraId="5B3086DA" w14:textId="77777777" w:rsidR="00201A62" w:rsidRPr="00201A62" w:rsidRDefault="00201A62" w:rsidP="00201A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FB240D2" w14:textId="77777777" w:rsidR="00201A62" w:rsidRPr="00201A62" w:rsidRDefault="00201A62" w:rsidP="00201A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Гигиенические требования по организации обучения детей</w:t>
      </w:r>
    </w:p>
    <w:p w14:paraId="246D9A26" w14:textId="77777777" w:rsidR="00201A62" w:rsidRPr="00201A62" w:rsidRDefault="00201A62" w:rsidP="00201A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F5FFA" w14:textId="77777777" w:rsidR="00201A62" w:rsidRP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обеспечивается удобным рабочим местом за столом, в соответствии с его ростом и других медицинских показаниях.</w:t>
      </w:r>
    </w:p>
    <w:p w14:paraId="17D1A7D4" w14:textId="77777777" w:rsidR="00201A62" w:rsidRP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боковое левостороннее естественное освещение.</w:t>
      </w:r>
    </w:p>
    <w:p w14:paraId="612037B8" w14:textId="77777777" w:rsidR="00201A62" w:rsidRP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освещение соответствует государственным гигиеническим требованиям к нему.</w:t>
      </w:r>
    </w:p>
    <w:p w14:paraId="2C068787" w14:textId="77777777" w:rsidR="00201A62" w:rsidRP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обязательно проводятся пальчиковая гимнастика, гимнастика для глаз, динамические паузы с целью профилактики переутомления, нарушения осанки и зрения детей.</w:t>
      </w:r>
    </w:p>
    <w:p w14:paraId="118A1F49" w14:textId="77777777" w:rsidR="00201A62" w:rsidRP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занятием осуществляется влажная уборка помещения и сквозное проветривание.</w:t>
      </w:r>
    </w:p>
    <w:p w14:paraId="7ADEF3CE" w14:textId="77777777" w:rsidR="00201A62" w:rsidRDefault="00201A62" w:rsidP="00201A6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 осуществляется смена видов деятельности, а все темы изучаются в ходе разнообразных игр, что соответствует возрастным особенностям дошкольников.</w:t>
      </w:r>
    </w:p>
    <w:p w14:paraId="563C2031" w14:textId="77777777" w:rsidR="00BF364E" w:rsidRDefault="00BF364E" w:rsidP="00BF36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BE977" w14:textId="77777777" w:rsidR="00BF364E" w:rsidRPr="00201A62" w:rsidRDefault="00BF364E" w:rsidP="00BF36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8691F" w14:textId="77777777" w:rsidR="00201A62" w:rsidRPr="00201A62" w:rsidRDefault="00201A62" w:rsidP="00201A62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8" w:name="_Toc78924035"/>
      <w:r w:rsidRPr="00201A62">
        <w:rPr>
          <w:rFonts w:ascii="Times New Roman" w:eastAsiaTheme="majorEastAsia" w:hAnsi="Times New Roman" w:cs="Times New Roman"/>
          <w:b/>
          <w:bCs/>
          <w:sz w:val="32"/>
          <w:szCs w:val="32"/>
          <w:lang w:val="en-US"/>
        </w:rPr>
        <w:lastRenderedPageBreak/>
        <w:t>III</w:t>
      </w:r>
      <w:r w:rsidRPr="00201A62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ОРГАНИЗАЦИОННЫЙ РАЗДЕЛ</w:t>
      </w:r>
      <w:bookmarkEnd w:id="8"/>
    </w:p>
    <w:p w14:paraId="4255C3DF" w14:textId="77777777" w:rsidR="00201A62" w:rsidRPr="00201A62" w:rsidRDefault="00201A62" w:rsidP="00201A62">
      <w:pPr>
        <w:keepNext/>
        <w:keepLines/>
        <w:spacing w:before="40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9" w:name="_Toc78924036"/>
      <w:r w:rsidRPr="00201A62">
        <w:rPr>
          <w:rFonts w:ascii="Times New Roman" w:eastAsiaTheme="majorEastAsia" w:hAnsi="Times New Roman" w:cs="Times New Roman"/>
          <w:b/>
          <w:bCs/>
          <w:sz w:val="26"/>
          <w:szCs w:val="26"/>
        </w:rPr>
        <w:t>3.1 Психолого- педагогические условия, обеспечивающие развитие ребёнка</w:t>
      </w:r>
      <w:bookmarkEnd w:id="9"/>
    </w:p>
    <w:p w14:paraId="6F48145B" w14:textId="77777777" w:rsidR="00201A62" w:rsidRPr="00201A62" w:rsidRDefault="00201A62" w:rsidP="00201A62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3B41D8CD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14:paraId="6827001F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3B3C8253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14:paraId="1B60748F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5E645396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поддержка инициативы и самостоятельности детей в специфических для них видах деятельности; </w:t>
      </w:r>
    </w:p>
    <w:p w14:paraId="49E77FD4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14:paraId="511FB5CA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защита детей от всех форм физического и психического насилия; </w:t>
      </w:r>
    </w:p>
    <w:p w14:paraId="488DF50D" w14:textId="77777777" w:rsidR="00201A62" w:rsidRPr="00201A62" w:rsidRDefault="00201A62" w:rsidP="00201A62">
      <w:pPr>
        <w:shd w:val="clear" w:color="auto" w:fill="FFFFFF"/>
        <w:tabs>
          <w:tab w:val="left" w:pos="4060"/>
        </w:tabs>
        <w:spacing w:after="12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08FED86E" w14:textId="77777777" w:rsidR="00201A62" w:rsidRPr="00201A62" w:rsidRDefault="00201A62" w:rsidP="00201A62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1AC3C" w14:textId="77777777" w:rsidR="00201A62" w:rsidRPr="00201A62" w:rsidRDefault="00201A62" w:rsidP="00201A62">
      <w:pPr>
        <w:keepNext/>
        <w:keepLines/>
        <w:spacing w:before="40" w:after="0"/>
        <w:ind w:left="284"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0" w:name="_Toc78924037"/>
      <w:r w:rsidRPr="00201A62">
        <w:rPr>
          <w:rFonts w:ascii="Times New Roman" w:eastAsiaTheme="majorEastAsia" w:hAnsi="Times New Roman" w:cs="Times New Roman"/>
          <w:b/>
          <w:bCs/>
          <w:sz w:val="26"/>
          <w:szCs w:val="26"/>
        </w:rPr>
        <w:t>3.2 Организация предметно – пространственной среды</w:t>
      </w:r>
      <w:bookmarkEnd w:id="10"/>
    </w:p>
    <w:p w14:paraId="27F93D16" w14:textId="77777777" w:rsidR="00201A62" w:rsidRPr="00201A62" w:rsidRDefault="00201A62" w:rsidP="00201A62">
      <w:pPr>
        <w:keepNext/>
        <w:keepLines/>
        <w:spacing w:before="40" w:after="0"/>
        <w:ind w:left="284" w:firstLine="284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14:paraId="1FA92CD1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 w:rsidRPr="00201A62">
        <w:rPr>
          <w:rFonts w:ascii="Times New Roman" w:eastAsiaTheme="majorEastAsia" w:hAnsi="Times New Roman" w:cs="Times New Roman"/>
          <w:bCs/>
          <w:sz w:val="24"/>
          <w:szCs w:val="24"/>
        </w:rPr>
        <w:t>предметно – пространственная среда для данной программы организуется по двум принципам:</w:t>
      </w:r>
    </w:p>
    <w:p w14:paraId="38290DC4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01A62">
        <w:rPr>
          <w:rFonts w:ascii="Times New Roman" w:eastAsiaTheme="majorEastAsia" w:hAnsi="Times New Roman" w:cs="Times New Roman"/>
          <w:bCs/>
          <w:sz w:val="24"/>
          <w:szCs w:val="24"/>
        </w:rPr>
        <w:t>-  активности, самостоятельности и творчества</w:t>
      </w:r>
    </w:p>
    <w:p w14:paraId="1A01E8C1" w14:textId="77777777" w:rsidR="00201A62" w:rsidRPr="00201A62" w:rsidRDefault="00201A62" w:rsidP="00201A62">
      <w:pPr>
        <w:shd w:val="clear" w:color="auto" w:fill="FFFFFF"/>
        <w:spacing w:after="0" w:line="240" w:lineRule="auto"/>
        <w:ind w:left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01A62">
        <w:rPr>
          <w:rFonts w:ascii="Times New Roman" w:eastAsiaTheme="majorEastAsia" w:hAnsi="Times New Roman" w:cs="Times New Roman"/>
          <w:bCs/>
          <w:sz w:val="24"/>
          <w:szCs w:val="24"/>
        </w:rPr>
        <w:t>Она должна быть интенсивно развивающей, провоцирующей возникновение и развитие познавательных интересов воспитанников, их волевых качеств, эмоций и чувств.</w:t>
      </w:r>
    </w:p>
    <w:p w14:paraId="564AF1B4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01A62">
        <w:rPr>
          <w:rFonts w:ascii="Times New Roman" w:eastAsiaTheme="majorEastAsia" w:hAnsi="Times New Roman" w:cs="Times New Roman"/>
          <w:bCs/>
          <w:sz w:val="24"/>
          <w:szCs w:val="24"/>
        </w:rPr>
        <w:t>- комплексирования и гибкого зонирования, реализующий возможность непересекающихся сфер активности, позволяющий детям свободно заниматься одновременно разными видами деятельности.</w:t>
      </w:r>
    </w:p>
    <w:p w14:paraId="14276C12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Для эффективности проведения занятий необходимо отдельное помещение достаточно просторное для движений и комфортное для релаксационных упражнений. </w:t>
      </w:r>
    </w:p>
    <w:p w14:paraId="4769B4AC" w14:textId="77777777" w:rsidR="00201A62" w:rsidRPr="00201A62" w:rsidRDefault="00201A62" w:rsidP="00201A62">
      <w:pPr>
        <w:shd w:val="clear" w:color="auto" w:fill="FFFFFF"/>
        <w:tabs>
          <w:tab w:val="left" w:pos="284"/>
        </w:tabs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В отличие от традиционных занятий занятия по данной программе проводятся в свободной форме: дети могут свободно перемещаться по комнате, занимать удобное положение на ковре, на стульях. Учитывая то, что занятия строятся на использовании разнообразных игр, релаксационных упражнений – практически исключается умственная перегрузка.</w:t>
      </w:r>
    </w:p>
    <w:p w14:paraId="3D4504EC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внимание уделяется подбору иллюстративного и познавательного материала к занятиям и для оформления стендов комнаты для занятий. Для повышения эффективности образовательных занятий с детьми создан банк презентаций в программе Рower Рoint, </w:t>
      </w:r>
    </w:p>
    <w:p w14:paraId="1BDAB4CB" w14:textId="77777777" w:rsidR="00201A62" w:rsidRPr="00201A62" w:rsidRDefault="00201A62" w:rsidP="00201A62">
      <w:pPr>
        <w:shd w:val="clear" w:color="auto" w:fill="FFFFFF"/>
        <w:tabs>
          <w:tab w:val="left" w:pos="284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56882B" w14:textId="77777777" w:rsidR="00201A62" w:rsidRPr="00201A62" w:rsidRDefault="00201A62" w:rsidP="00201A62">
      <w:pPr>
        <w:keepNext/>
        <w:keepLines/>
        <w:spacing w:before="40"/>
        <w:ind w:left="284"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1" w:name="_Toc78924038"/>
      <w:r w:rsidRPr="00201A62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3.3 Кадровые условия реализации Программы</w:t>
      </w:r>
      <w:bookmarkEnd w:id="11"/>
    </w:p>
    <w:p w14:paraId="02B2AAD9" w14:textId="77777777" w:rsidR="00201A62" w:rsidRPr="00E96D69" w:rsidRDefault="00201A62" w:rsidP="00E96D69">
      <w:pPr>
        <w:shd w:val="clear" w:color="auto" w:fill="FFFFFF"/>
        <w:tabs>
          <w:tab w:val="left" w:pos="4060"/>
        </w:tabs>
        <w:spacing w:line="276" w:lineRule="auto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программу реализует педаг</w:t>
      </w:r>
      <w:bookmarkStart w:id="12" w:name="_Toc78924039"/>
      <w:r w:rsidR="00E96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дополнительного образования.</w:t>
      </w:r>
    </w:p>
    <w:p w14:paraId="1B50F66A" w14:textId="77777777" w:rsidR="00201A62" w:rsidRPr="00201A62" w:rsidRDefault="00201A62" w:rsidP="00201A62">
      <w:pPr>
        <w:spacing w:line="360" w:lineRule="auto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3.4 Методическое обеспечение программы</w:t>
      </w:r>
      <w:bookmarkEnd w:id="12"/>
    </w:p>
    <w:p w14:paraId="0C0A011A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bCs/>
          <w:iCs/>
          <w:color w:val="000000"/>
          <w:lang w:eastAsia="ru-RU"/>
        </w:rPr>
      </w:pPr>
      <w:r w:rsidRPr="00201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Старший дошкольный возраст играет особую роль в развитии ребенка. В этот период жизни начинают формироваться новые психологические механизмы деятельности. Расширяются интеллектуальные возможности, общий кругозор.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Стремясь поддержать у детей интерес к новой теме, создаем проблемную ситуацию. Проблемная ситуация побуждает детей выдвигать гипотезы, делать выводы, приучает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 </w:t>
      </w:r>
      <w:r w:rsidRPr="00201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обучении используются следующие технологии:</w:t>
      </w:r>
    </w:p>
    <w:p w14:paraId="76D8FC96" w14:textId="77777777" w:rsidR="00201A62" w:rsidRPr="00201A62" w:rsidRDefault="00201A62" w:rsidP="00201A62">
      <w:p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bCs/>
          <w:iCs/>
          <w:color w:val="000000"/>
          <w:lang w:eastAsia="ru-RU"/>
        </w:rPr>
      </w:pPr>
    </w:p>
    <w:p w14:paraId="7D5F04E5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1A6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14:paraId="414BAF84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rPr>
          <w:rFonts w:ascii="Calibri" w:eastAsia="Times New Roman" w:hAnsi="Calibri" w:cs="Calibri"/>
          <w:color w:val="000000"/>
          <w:lang w:eastAsia="ru-RU"/>
        </w:rPr>
      </w:pPr>
    </w:p>
    <w:p w14:paraId="0F992B34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Цель исследовательской деятельности - сформировать у дошкольников основные ключевые компетенции, способность к исследовательскому типу мышления.   </w:t>
      </w:r>
    </w:p>
    <w:p w14:paraId="021B31FA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14:paraId="6858ED41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исследовательской</w:t>
      </w:r>
    </w:p>
    <w:p w14:paraId="3692C19D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деятельности: </w:t>
      </w:r>
    </w:p>
    <w:p w14:paraId="371A7D33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14:paraId="0E41ED37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14:paraId="123608BC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моделирование;</w:t>
      </w:r>
    </w:p>
    <w:p w14:paraId="3DF9DF27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14:paraId="35F2A041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14:paraId="37FAA339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55491BB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201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Игровая технология помогает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объединить общим содержанием, сюжетом или сказочным персонажем все части учебного процесса. </w:t>
      </w:r>
      <w:r w:rsidRPr="00201A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Делает занятие интересным для воспитанников, а также создаёт необходимые условия для усвоения новых знаний, умений и навыков в ведущей для них форме деятельности — в игре.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занятии включаются последовательно:</w:t>
      </w:r>
    </w:p>
    <w:p w14:paraId="38678C79" w14:textId="77777777" w:rsidR="00201A62" w:rsidRPr="00201A62" w:rsidRDefault="00201A62" w:rsidP="00201A6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7784DA1E" w14:textId="77777777" w:rsidR="00201A62" w:rsidRPr="00201A62" w:rsidRDefault="00201A62" w:rsidP="00201A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14:paraId="3EB09AC6" w14:textId="77777777" w:rsidR="00201A62" w:rsidRPr="00201A62" w:rsidRDefault="00201A62" w:rsidP="00201A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182E6ABC" w14:textId="77777777" w:rsidR="00201A62" w:rsidRPr="00201A62" w:rsidRDefault="00201A62" w:rsidP="00201A6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47C168BE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содержали четко обозначенную и пошагово описанную систему игровых заданий и различных игр.</w:t>
      </w:r>
      <w:r w:rsidRPr="00201A6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с помощью игровых технологий у детей развиваются психические процессы.</w:t>
      </w:r>
    </w:p>
    <w:p w14:paraId="61DC0E93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7F72A" w14:textId="77777777" w:rsidR="00201A62" w:rsidRPr="00201A62" w:rsidRDefault="00201A62" w:rsidP="00201A62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интегрированного занятия </w:t>
      </w: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соединяет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итоговые и обобщающие занятия, а также презентации новых тем.</w:t>
      </w:r>
    </w:p>
    <w:p w14:paraId="6241F753" w14:textId="77777777" w:rsidR="00201A62" w:rsidRPr="00BF364E" w:rsidRDefault="00201A62" w:rsidP="00BF364E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1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14:paraId="17BA08AA" w14:textId="77777777" w:rsidR="00201A62" w:rsidRPr="00201A62" w:rsidRDefault="00201A62" w:rsidP="00201A62">
      <w:pPr>
        <w:spacing w:after="0" w:line="360" w:lineRule="auto"/>
        <w:ind w:left="284" w:firstLine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01A62">
        <w:rPr>
          <w:rFonts w:ascii="Times New Roman" w:hAnsi="Times New Roman" w:cs="Times New Roman"/>
          <w:b/>
          <w:sz w:val="26"/>
          <w:szCs w:val="26"/>
        </w:rPr>
        <w:lastRenderedPageBreak/>
        <w:t>3.5. Материально – техническое сопровождение</w:t>
      </w:r>
    </w:p>
    <w:p w14:paraId="56EB2F9B" w14:textId="77777777" w:rsidR="00201A62" w:rsidRPr="00201A62" w:rsidRDefault="00201A62" w:rsidP="002B4B9E">
      <w:pPr>
        <w:spacing w:after="0" w:line="36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Для эффективности проведения занятий необходимо:</w:t>
      </w:r>
    </w:p>
    <w:p w14:paraId="178E42F3" w14:textId="77777777" w:rsidR="00201A62" w:rsidRPr="00201A62" w:rsidRDefault="00201A62" w:rsidP="002B4B9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>Отдельное помещение (достаточно просторное для движений - с игровой и рабочей зоной</w:t>
      </w:r>
      <w:r w:rsidRPr="00201A62">
        <w:t>)</w:t>
      </w:r>
    </w:p>
    <w:p w14:paraId="47AB1E7F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01A62">
        <w:rPr>
          <w:rFonts w:ascii="Times New Roman" w:hAnsi="Times New Roman" w:cs="Times New Roman"/>
          <w:b/>
          <w:i/>
          <w:sz w:val="24"/>
          <w:szCs w:val="24"/>
        </w:rPr>
        <w:t xml:space="preserve">Оснащение класса: </w:t>
      </w:r>
    </w:p>
    <w:p w14:paraId="0ABDCD26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 Столы, стулья по количеству детей</w:t>
      </w:r>
    </w:p>
    <w:p w14:paraId="2E73EA92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-  Шкаф для пособий </w:t>
      </w:r>
    </w:p>
    <w:p w14:paraId="2FFAAC9F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-  Магнитная доска </w:t>
      </w:r>
    </w:p>
    <w:p w14:paraId="3EBD1179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Мягкая игрушка – зайчик</w:t>
      </w:r>
    </w:p>
    <w:p w14:paraId="76543442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Мячик</w:t>
      </w:r>
    </w:p>
    <w:p w14:paraId="1765B7FF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Клубок ниток</w:t>
      </w:r>
    </w:p>
    <w:p w14:paraId="34507A65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Счетный материал – мелкие предметы трех видов на каждого ребенка</w:t>
      </w:r>
    </w:p>
    <w:p w14:paraId="0E74367B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Музыкальные инструменты</w:t>
      </w:r>
    </w:p>
    <w:p w14:paraId="1B5AD298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Наборы предметных картинок («Игрушки», «Сладости», «Цветы», «Посуда», «Животные» и т. д.), предназначенные для работы</w:t>
      </w:r>
    </w:p>
    <w:p w14:paraId="064DD6C2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 Наглядный материал (иллюстрации со сладостями, 3-4 иллюстрации с предметами, издающими шум; иллюстрации с музыкальными инструментами; с летающими объектами: птица, самолет, дирижабль, ракета и т. д.; с деревьями, с животными</w:t>
      </w:r>
    </w:p>
    <w:p w14:paraId="7334732A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Ширма для инсценировок</w:t>
      </w:r>
    </w:p>
    <w:p w14:paraId="3E331648" w14:textId="321B1239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-Набор масок или кукол для инсценировок сказок «Репка», «Бременские музыканты»</w:t>
      </w:r>
    </w:p>
    <w:p w14:paraId="48EAA418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Элементы костюма фокусника, реквизит для фокуса (шляпа, коробочка с маленькими конфетами для детей)</w:t>
      </w:r>
    </w:p>
    <w:p w14:paraId="6CA601AF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-  Настольно - печатные игры </w:t>
      </w:r>
    </w:p>
    <w:p w14:paraId="379B9607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Напольный конструктор</w:t>
      </w:r>
    </w:p>
    <w:p w14:paraId="66D76355" w14:textId="41077C0B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- Игрушки (мебель, посуда, животные, птицы; игрушки, предназначенные для развития дыхания и т.д.) </w:t>
      </w:r>
    </w:p>
    <w:p w14:paraId="700A9715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Крупы или любые сыпучие вещества (песок, земля, крупа)</w:t>
      </w:r>
    </w:p>
    <w:p w14:paraId="6152ED59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Кусочки ткани, поролона, меха, ваты</w:t>
      </w:r>
    </w:p>
    <w:p w14:paraId="45685EC0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Ножницы и клей по количеству детей</w:t>
      </w:r>
    </w:p>
    <w:p w14:paraId="5007C969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Рисунок или картонная фигурка ключа</w:t>
      </w:r>
    </w:p>
    <w:p w14:paraId="55C69CEE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 Бумага ксероксная (А4)</w:t>
      </w:r>
    </w:p>
    <w:p w14:paraId="3F7F43DB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Ноутбук, проектор, экран</w:t>
      </w:r>
    </w:p>
    <w:p w14:paraId="105B09E5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>-  Звукопроизводящая аппаратура (магнитофон)</w:t>
      </w:r>
    </w:p>
    <w:p w14:paraId="0F9747CC" w14:textId="77777777" w:rsidR="00201A62" w:rsidRPr="00201A62" w:rsidRDefault="00201A62" w:rsidP="002B4B9E">
      <w:pPr>
        <w:shd w:val="clear" w:color="auto" w:fill="FFFFFF"/>
        <w:tabs>
          <w:tab w:val="left" w:pos="851"/>
        </w:tabs>
        <w:spacing w:after="0" w:line="360" w:lineRule="auto"/>
        <w:ind w:left="709" w:hanging="349"/>
        <w:rPr>
          <w:rFonts w:ascii="Times New Roman" w:hAnsi="Times New Roman" w:cs="Times New Roman"/>
          <w:b/>
          <w:i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lastRenderedPageBreak/>
        <w:t xml:space="preserve">      - </w:t>
      </w:r>
      <w:r w:rsidRPr="00201A62">
        <w:rPr>
          <w:rFonts w:ascii="Times New Roman" w:hAnsi="Times New Roman" w:cs="Times New Roman"/>
          <w:i/>
          <w:sz w:val="24"/>
          <w:szCs w:val="24"/>
        </w:rPr>
        <w:t>Используемая фонотека:</w:t>
      </w:r>
      <w:r w:rsidR="00E96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1A62">
        <w:rPr>
          <w:rFonts w:ascii="Times New Roman" w:hAnsi="Times New Roman" w:cs="Times New Roman"/>
          <w:sz w:val="24"/>
          <w:szCs w:val="24"/>
        </w:rPr>
        <w:t>музыка для релаксации, детские музыкальные произведения</w:t>
      </w:r>
    </w:p>
    <w:p w14:paraId="39AA1A07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09" w:hanging="349"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   -  Писчая и цветная бумага, карандаши, фломастеры, краски, цветные мелки</w:t>
      </w:r>
    </w:p>
    <w:p w14:paraId="4DB54BDE" w14:textId="4EFB876C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09" w:hanging="34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   -Диагностический инструментарий для детей дошкольного возраста по определению уровня интеллектуального развития. </w:t>
      </w:r>
    </w:p>
    <w:p w14:paraId="3F2C6EDF" w14:textId="77777777" w:rsidR="00201A62" w:rsidRPr="00201A62" w:rsidRDefault="00201A62" w:rsidP="002B4B9E">
      <w:pPr>
        <w:shd w:val="clear" w:color="auto" w:fill="FFFFFF"/>
        <w:tabs>
          <w:tab w:val="left" w:pos="4060"/>
        </w:tabs>
        <w:spacing w:after="0" w:line="360" w:lineRule="auto"/>
        <w:ind w:left="709" w:hanging="34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   -  Задания, упражнения, тесты, направленные на:</w:t>
      </w:r>
    </w:p>
    <w:p w14:paraId="26A63815" w14:textId="77777777" w:rsidR="00201A62" w:rsidRPr="00201A62" w:rsidRDefault="00201A62" w:rsidP="00201A62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C233A7" w14:textId="77777777" w:rsidR="00201A62" w:rsidRPr="00201A62" w:rsidRDefault="00201A62" w:rsidP="00201A62">
      <w:pP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A62">
        <w:rPr>
          <w:rFonts w:ascii="Times New Roman" w:hAnsi="Times New Roman" w:cs="Times New Roman"/>
          <w:b/>
          <w:i/>
          <w:sz w:val="24"/>
          <w:szCs w:val="24"/>
        </w:rPr>
        <w:t xml:space="preserve">Развитие познавательных процессов </w:t>
      </w:r>
    </w:p>
    <w:p w14:paraId="22446616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Развитие восприятия и внимания </w:t>
      </w:r>
    </w:p>
    <w:p w14:paraId="350D1A5B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</w:t>
      </w:r>
    </w:p>
    <w:p w14:paraId="52B8F005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Сравнение предметов между собой, нахождение обобщающих признаков, сравнении по количеству </w:t>
      </w:r>
    </w:p>
    <w:p w14:paraId="1BDCDD4A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Закреплении знаний об окружающем мире </w:t>
      </w:r>
    </w:p>
    <w:p w14:paraId="032221D3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>Развитие зрительной и слуховой памяти</w:t>
      </w:r>
    </w:p>
    <w:p w14:paraId="4F784922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Развитие речи и словарного запаса </w:t>
      </w:r>
    </w:p>
    <w:p w14:paraId="549A8102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Формирование мыслительных операций (Анализа, синтеза, сравнения), концентрацию внимания </w:t>
      </w:r>
    </w:p>
    <w:p w14:paraId="46540A89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Выявление закономерностей, сходств, отличий </w:t>
      </w:r>
    </w:p>
    <w:p w14:paraId="2124F753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Построение простейших умозаключений </w:t>
      </w:r>
    </w:p>
    <w:p w14:paraId="2230DE8E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Нахождение нескольких вариантов ответов </w:t>
      </w:r>
    </w:p>
    <w:p w14:paraId="47D6B84A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Правильную постановку вопросов </w:t>
      </w:r>
    </w:p>
    <w:p w14:paraId="1368CC65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Развитие воображения и фантазии </w:t>
      </w:r>
    </w:p>
    <w:p w14:paraId="36760C8B" w14:textId="77777777" w:rsidR="00201A62" w:rsidRPr="00201A62" w:rsidRDefault="00201A62" w:rsidP="00201A62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42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Развитие нестандартного, нешаблонного мышления </w:t>
      </w:r>
    </w:p>
    <w:p w14:paraId="69CBFFC5" w14:textId="77777777" w:rsidR="00201A62" w:rsidRPr="00201A62" w:rsidRDefault="00201A62" w:rsidP="00201A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00926" w14:textId="77777777" w:rsidR="00201A62" w:rsidRPr="00201A62" w:rsidRDefault="00E96D69" w:rsidP="00E96D69">
      <w:pPr>
        <w:shd w:val="clear" w:color="auto" w:fill="FFFFFF"/>
        <w:tabs>
          <w:tab w:val="left" w:pos="4060"/>
        </w:tabs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</w:t>
      </w:r>
      <w:r w:rsidRPr="00E96D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C73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Нормативно-правовая база для реализа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ции программы</w:t>
      </w:r>
      <w:r w:rsidRPr="007C73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320BD5D1" w14:textId="76212F35" w:rsidR="00E96D69" w:rsidRPr="007C7328" w:rsidRDefault="00201A62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</w:t>
      </w:r>
      <w:r w:rsidR="00E96D69" w:rsidRPr="00E96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96D69" w:rsidRPr="007C7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уровень</w:t>
      </w:r>
    </w:p>
    <w:p w14:paraId="0B1672B1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закон от 29 декабря 2012 г. № 273-ФЗ «Об образовании в Российской Федерации». </w:t>
      </w:r>
    </w:p>
    <w:p w14:paraId="773AB9E1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14:paraId="22F9D4D1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Указ Президента Российской Федерации от 29 мая 2017 г. № 240 «Об объявлении в Российской Федерации Десятилетия детства». </w:t>
      </w:r>
    </w:p>
    <w:p w14:paraId="656614F0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14:paraId="183E322D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14:paraId="2517ACE9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85121D7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14:paraId="7B8BFB9C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Приказ Mинздравсоцразвития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14:paraId="44408CF4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14:paraId="7B6C3B16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14:paraId="0223C204" w14:textId="77777777" w:rsidR="00E96D69" w:rsidRPr="00816046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30D6D338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14:paraId="3C71D4ED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14:paraId="760260CF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14:paraId="5448E7CC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14:paraId="0BF16E08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14:paraId="4816D21E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14:paraId="2E879EFE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3EB44CD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tgtFrame="_blank" w:history="1">
        <w:r w:rsidRPr="002B4B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Методические рекомендации  Минпросвещения РФ</w:t>
        </w:r>
      </w:hyperlink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14:paraId="13BB2DBD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0ED66728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Приказ Минпросвещения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14:paraId="5240258C" w14:textId="3544F941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</w:t>
      </w: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РФ от 11 декабря 2006 г. N 06-1844 О 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требованиях</w:t>
      </w: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программам</w:t>
      </w: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</w:t>
      </w:r>
    </w:p>
    <w:p w14:paraId="01ED58A9" w14:textId="77777777" w:rsidR="00E96D69" w:rsidRPr="007C7328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14:paraId="096EF4FC" w14:textId="77777777" w:rsidR="00E96D69" w:rsidRPr="00816046" w:rsidRDefault="00E96D69" w:rsidP="00E96D6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6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 уровень</w:t>
      </w:r>
    </w:p>
    <w:p w14:paraId="00B913C3" w14:textId="05DA61A2" w:rsidR="00E96D69" w:rsidRPr="002B4B9E" w:rsidRDefault="00E96D69" w:rsidP="002B4B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</w:t>
      </w:r>
      <w:hyperlink r:id="rId10" w:tgtFrame="_blank" w:history="1">
        <w:r w:rsidRPr="002B4B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Ярославской области от 06.04.2018 №235-п </w:t>
        </w:r>
      </w:hyperlink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регионального модельного центра дополнительного образования детей</w:t>
      </w:r>
    </w:p>
    <w:p w14:paraId="5737CA63" w14:textId="7F0311C0" w:rsidR="00E96D69" w:rsidRPr="002B4B9E" w:rsidRDefault="00E96D69" w:rsidP="002B4B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2B4B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№ 527-п 17.07.2018</w:t>
        </w:r>
      </w:hyperlink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14:paraId="125C2F82" w14:textId="1DBA2DCA" w:rsidR="00E96D69" w:rsidRPr="002B4B9E" w:rsidRDefault="00E96D69" w:rsidP="002B4B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</w:t>
      </w:r>
      <w:hyperlink r:id="rId12" w:tgtFrame="_blank" w:history="1">
        <w:r w:rsidRPr="002B4B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департамента образования ЯО от 27.12.2019 №47-нп </w:t>
        </w:r>
      </w:hyperlink>
      <w:r w:rsidRP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персонифицированного финансирования ДОД</w:t>
      </w:r>
    </w:p>
    <w:p w14:paraId="759749B7" w14:textId="657960D2" w:rsidR="00E96D69" w:rsidRPr="009A5484" w:rsidRDefault="00E96D69" w:rsidP="00E96D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2B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реализации дополнительных общеобразовательных программ с применением электронного обучения и дистанционных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образовательных технологий</w:t>
      </w:r>
    </w:p>
    <w:p w14:paraId="47F3FA39" w14:textId="77777777" w:rsidR="00201A62" w:rsidRPr="00201A62" w:rsidRDefault="00201A62" w:rsidP="00E96D6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11. Положение об организации работы платных образовательных услуг в муниципальном дошкольном образовательном учреждении «Детский сад «Дюймовочка» </w:t>
      </w:r>
      <w:proofErr w:type="spellStart"/>
      <w:r w:rsidRPr="002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г.о.г</w:t>
      </w:r>
      <w:proofErr w:type="spellEnd"/>
      <w:r w:rsidRPr="002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Переславль-Залесский. 2019 г.</w:t>
      </w:r>
    </w:p>
    <w:p w14:paraId="75D34993" w14:textId="5D742A22" w:rsidR="00201A62" w:rsidRDefault="00201A62" w:rsidP="00201A62">
      <w:pPr>
        <w:tabs>
          <w:tab w:val="left" w:pos="142"/>
        </w:tabs>
        <w:spacing w:after="0" w:line="36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  12.</w:t>
      </w:r>
      <w:r w:rsidR="002B4B9E">
        <w:rPr>
          <w:rFonts w:ascii="Times New Roman" w:hAnsi="Times New Roman" w:cs="Times New Roman"/>
          <w:sz w:val="24"/>
          <w:szCs w:val="24"/>
        </w:rPr>
        <w:t xml:space="preserve"> </w:t>
      </w:r>
      <w:r w:rsidRPr="00201A62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дополнительных общеобразовательных   программ с применением электронного обучения и дистанционных образовательных технологий</w:t>
      </w:r>
    </w:p>
    <w:p w14:paraId="45BA89AF" w14:textId="77777777" w:rsidR="00E96D69" w:rsidRPr="00E96D69" w:rsidRDefault="00E96D69" w:rsidP="00E96D69">
      <w:pPr>
        <w:shd w:val="clear" w:color="auto" w:fill="FFFFFF"/>
        <w:tabs>
          <w:tab w:val="left" w:pos="4060"/>
        </w:tabs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информационных источников</w:t>
      </w:r>
    </w:p>
    <w:p w14:paraId="2040CD07" w14:textId="77777777" w:rsidR="00201A62" w:rsidRPr="00201A62" w:rsidRDefault="00201A62" w:rsidP="0020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</w:t>
      </w:r>
      <w:r w:rsidR="00E96D69">
        <w:rPr>
          <w:rFonts w:ascii="Times New Roman" w:hAnsi="Times New Roman" w:cs="Times New Roman"/>
          <w:sz w:val="24"/>
          <w:szCs w:val="24"/>
        </w:rPr>
        <w:t xml:space="preserve">      1</w:t>
      </w:r>
      <w:r w:rsidRPr="00201A62">
        <w:rPr>
          <w:rFonts w:ascii="Times New Roman" w:hAnsi="Times New Roman" w:cs="Times New Roman"/>
          <w:sz w:val="24"/>
          <w:szCs w:val="24"/>
        </w:rPr>
        <w:t>. Венгер Л.А, Венгер А. Л. «Домашняя школа», М., «Знание», 1994г</w:t>
      </w:r>
    </w:p>
    <w:p w14:paraId="71063FD6" w14:textId="391A07F2" w:rsidR="00201A62" w:rsidRPr="00201A62" w:rsidRDefault="00E96D69" w:rsidP="00201A6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1A62" w:rsidRPr="00201A62">
        <w:rPr>
          <w:rFonts w:ascii="Times New Roman" w:hAnsi="Times New Roman" w:cs="Times New Roman"/>
          <w:sz w:val="24"/>
          <w:szCs w:val="24"/>
        </w:rPr>
        <w:t>. Волина В. «Праздник букваря», М. «Аст-Пресс», 1995г. Голуб И.Б., Ушаков Н.Н.     «Путешествие по стране слов», М.,</w:t>
      </w:r>
      <w:r w:rsidR="00816046">
        <w:rPr>
          <w:rFonts w:ascii="Times New Roman" w:hAnsi="Times New Roman" w:cs="Times New Roman"/>
          <w:sz w:val="24"/>
          <w:szCs w:val="24"/>
        </w:rPr>
        <w:t xml:space="preserve"> </w:t>
      </w:r>
      <w:r w:rsidR="00201A62" w:rsidRPr="00201A62">
        <w:rPr>
          <w:rFonts w:ascii="Times New Roman" w:hAnsi="Times New Roman" w:cs="Times New Roman"/>
          <w:sz w:val="24"/>
          <w:szCs w:val="24"/>
        </w:rPr>
        <w:t>«Просвещение», 1992г</w:t>
      </w:r>
    </w:p>
    <w:p w14:paraId="17CBDAB9" w14:textId="081871C2" w:rsidR="00201A62" w:rsidRPr="00201A62" w:rsidRDefault="00E96D69" w:rsidP="00201A62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201A62" w:rsidRPr="00201A62">
        <w:rPr>
          <w:rFonts w:ascii="Times New Roman" w:hAnsi="Times New Roman" w:cs="Times New Roman"/>
          <w:sz w:val="24"/>
          <w:szCs w:val="24"/>
        </w:rPr>
        <w:t>. Корепанова М.В., Харлампова Е.В. Познаю себя. Методические рекомендации к программе социально-личностного развития детей дошкольного возраста. - М.</w:t>
      </w:r>
      <w:r w:rsidR="00816046">
        <w:rPr>
          <w:rFonts w:ascii="Times New Roman" w:hAnsi="Times New Roman" w:cs="Times New Roman"/>
          <w:sz w:val="24"/>
          <w:szCs w:val="24"/>
        </w:rPr>
        <w:t xml:space="preserve"> </w:t>
      </w:r>
      <w:r w:rsidR="00201A62" w:rsidRPr="00201A62">
        <w:rPr>
          <w:rFonts w:ascii="Times New Roman" w:hAnsi="Times New Roman" w:cs="Times New Roman"/>
          <w:sz w:val="24"/>
          <w:szCs w:val="24"/>
        </w:rPr>
        <w:t>Баласс, Изд. Дом РАО, 2004. – 160 с.</w:t>
      </w:r>
    </w:p>
    <w:p w14:paraId="0292A6EE" w14:textId="77777777" w:rsidR="00201A62" w:rsidRPr="00201A62" w:rsidRDefault="00E96D69" w:rsidP="00201A62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01A62" w:rsidRPr="00201A62">
        <w:rPr>
          <w:rFonts w:ascii="Times New Roman" w:hAnsi="Times New Roman" w:cs="Times New Roman"/>
          <w:sz w:val="24"/>
          <w:szCs w:val="24"/>
        </w:rPr>
        <w:t>.  Горячев А.В., Ключ Н.В. Все по полочкам: Методические рекомендации к курсу информатики для дошкольников 5-6 лет. – Изд. 2-е, перераб. – М.: Баласс, 2007. – 64 с.</w:t>
      </w:r>
    </w:p>
    <w:p w14:paraId="4F1AA305" w14:textId="77777777" w:rsidR="00201A62" w:rsidRPr="00201A62" w:rsidRDefault="00E96D69" w:rsidP="00201A62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201A62" w:rsidRPr="00201A62">
        <w:rPr>
          <w:rFonts w:ascii="Times New Roman" w:hAnsi="Times New Roman" w:cs="Times New Roman"/>
          <w:sz w:val="24"/>
          <w:szCs w:val="24"/>
        </w:rPr>
        <w:t>. Методика Э. Ф. Замбацявичене Ассоциация авторов и издателей «Тандем» - издательство ЭКСМОС, 1999 г</w:t>
      </w:r>
    </w:p>
    <w:p w14:paraId="4BECD740" w14:textId="77777777" w:rsidR="00201A62" w:rsidRPr="00201A62" w:rsidRDefault="00E96D69" w:rsidP="00201A62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="00201A62" w:rsidRPr="00201A62">
        <w:rPr>
          <w:rFonts w:ascii="Times New Roman" w:hAnsi="Times New Roman" w:cs="Times New Roman"/>
          <w:sz w:val="24"/>
          <w:szCs w:val="24"/>
        </w:rPr>
        <w:t>.  Александра Карелина Каталог диагностических методик – Изд. 2-е, перераб. – М.: Баласс, 2007</w:t>
      </w:r>
    </w:p>
    <w:p w14:paraId="580A9A53" w14:textId="77777777" w:rsidR="00201A62" w:rsidRPr="00201A62" w:rsidRDefault="00201A62" w:rsidP="00201A62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9CF4775" w14:textId="77777777" w:rsidR="00201A62" w:rsidRPr="00201A62" w:rsidRDefault="00201A62" w:rsidP="00201A62">
      <w:pPr>
        <w:spacing w:after="0" w:line="36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0FF51D29" w14:textId="77777777" w:rsidR="00201A62" w:rsidRPr="00201A62" w:rsidRDefault="00201A62" w:rsidP="00201A62">
      <w:pPr>
        <w:shd w:val="clear" w:color="auto" w:fill="FFFFFF"/>
        <w:tabs>
          <w:tab w:val="left" w:pos="567"/>
          <w:tab w:val="left" w:pos="4060"/>
        </w:tabs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6C7693" w14:textId="77777777" w:rsidR="00201A62" w:rsidRPr="00201A62" w:rsidRDefault="00201A62" w:rsidP="00201A62">
      <w:pPr>
        <w:shd w:val="clear" w:color="auto" w:fill="FFFFFF"/>
        <w:tabs>
          <w:tab w:val="left" w:pos="567"/>
          <w:tab w:val="left" w:pos="4060"/>
        </w:tabs>
        <w:spacing w:after="12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6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10DC695" w14:textId="77777777" w:rsidR="00A653EF" w:rsidRDefault="00A653EF" w:rsidP="00A653EF"/>
    <w:sectPr w:rsidR="00A653EF" w:rsidSect="007507C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531F4" w14:textId="77777777" w:rsidR="007C481A" w:rsidRDefault="007C481A" w:rsidP="007507C8">
      <w:pPr>
        <w:spacing w:after="0" w:line="240" w:lineRule="auto"/>
      </w:pPr>
      <w:r>
        <w:separator/>
      </w:r>
    </w:p>
  </w:endnote>
  <w:endnote w:type="continuationSeparator" w:id="0">
    <w:p w14:paraId="69AFCC8A" w14:textId="77777777" w:rsidR="007C481A" w:rsidRDefault="007C481A" w:rsidP="0075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7142"/>
      <w:docPartObj>
        <w:docPartGallery w:val="Page Numbers (Bottom of Page)"/>
        <w:docPartUnique/>
      </w:docPartObj>
    </w:sdtPr>
    <w:sdtEndPr/>
    <w:sdtContent>
      <w:p w14:paraId="69A2D267" w14:textId="77777777" w:rsidR="007C481A" w:rsidRDefault="007C48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66EA2B2" w14:textId="77777777" w:rsidR="007C481A" w:rsidRDefault="007C4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1BAF" w14:textId="77777777" w:rsidR="007C481A" w:rsidRDefault="007C481A" w:rsidP="007507C8">
      <w:pPr>
        <w:spacing w:after="0" w:line="240" w:lineRule="auto"/>
      </w:pPr>
      <w:r>
        <w:separator/>
      </w:r>
    </w:p>
  </w:footnote>
  <w:footnote w:type="continuationSeparator" w:id="0">
    <w:p w14:paraId="40D1263C" w14:textId="77777777" w:rsidR="007C481A" w:rsidRDefault="007C481A" w:rsidP="0075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B723F"/>
    <w:multiLevelType w:val="multilevel"/>
    <w:tmpl w:val="454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30EA6"/>
    <w:multiLevelType w:val="hybridMultilevel"/>
    <w:tmpl w:val="4B04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0285"/>
    <w:multiLevelType w:val="hybridMultilevel"/>
    <w:tmpl w:val="FC001B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0E17"/>
    <w:multiLevelType w:val="hybridMultilevel"/>
    <w:tmpl w:val="87F0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1C61"/>
    <w:multiLevelType w:val="hybridMultilevel"/>
    <w:tmpl w:val="D052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544A"/>
    <w:multiLevelType w:val="hybridMultilevel"/>
    <w:tmpl w:val="C7EC2F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FE9636D"/>
    <w:multiLevelType w:val="hybridMultilevel"/>
    <w:tmpl w:val="41BE7042"/>
    <w:lvl w:ilvl="0" w:tplc="94C843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6D8F"/>
    <w:multiLevelType w:val="multilevel"/>
    <w:tmpl w:val="A87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E6B92"/>
    <w:multiLevelType w:val="multilevel"/>
    <w:tmpl w:val="3CA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7A26"/>
    <w:multiLevelType w:val="hybridMultilevel"/>
    <w:tmpl w:val="CBFC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9FF"/>
    <w:multiLevelType w:val="hybridMultilevel"/>
    <w:tmpl w:val="3818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7"/>
    <w:rsid w:val="00104C3E"/>
    <w:rsid w:val="00155320"/>
    <w:rsid w:val="00201A62"/>
    <w:rsid w:val="00285339"/>
    <w:rsid w:val="002B4B9E"/>
    <w:rsid w:val="003F1687"/>
    <w:rsid w:val="00484F35"/>
    <w:rsid w:val="005252E2"/>
    <w:rsid w:val="005D1BE9"/>
    <w:rsid w:val="00622839"/>
    <w:rsid w:val="00750150"/>
    <w:rsid w:val="007507C8"/>
    <w:rsid w:val="007705B6"/>
    <w:rsid w:val="007C481A"/>
    <w:rsid w:val="00816046"/>
    <w:rsid w:val="0082260E"/>
    <w:rsid w:val="009C75C2"/>
    <w:rsid w:val="00A653EF"/>
    <w:rsid w:val="00A755A9"/>
    <w:rsid w:val="00B27944"/>
    <w:rsid w:val="00BB4FD9"/>
    <w:rsid w:val="00BF364E"/>
    <w:rsid w:val="00C735A3"/>
    <w:rsid w:val="00DB4F9A"/>
    <w:rsid w:val="00E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4378"/>
  <w15:chartTrackingRefBased/>
  <w15:docId w15:val="{1CE68C47-758A-4303-8347-A1D221E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3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53EF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A62"/>
  </w:style>
  <w:style w:type="paragraph" w:customStyle="1" w:styleId="c2">
    <w:name w:val="c2"/>
    <w:basedOn w:val="a"/>
    <w:rsid w:val="0020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01A62"/>
  </w:style>
  <w:style w:type="character" w:customStyle="1" w:styleId="c21">
    <w:name w:val="c21"/>
    <w:basedOn w:val="a0"/>
    <w:rsid w:val="00201A62"/>
  </w:style>
  <w:style w:type="character" w:customStyle="1" w:styleId="c28">
    <w:name w:val="c28"/>
    <w:basedOn w:val="a0"/>
    <w:rsid w:val="00201A62"/>
  </w:style>
  <w:style w:type="character" w:customStyle="1" w:styleId="c0">
    <w:name w:val="c0"/>
    <w:basedOn w:val="a0"/>
    <w:rsid w:val="00201A62"/>
  </w:style>
  <w:style w:type="paragraph" w:customStyle="1" w:styleId="Bodytext1">
    <w:name w:val="Body text1"/>
    <w:basedOn w:val="a"/>
    <w:rsid w:val="00201A62"/>
    <w:pPr>
      <w:shd w:val="clear" w:color="auto" w:fill="FFFFFF"/>
      <w:spacing w:before="360" w:after="0" w:line="326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Bodytext28">
    <w:name w:val="Body text28"/>
    <w:rsid w:val="00201A62"/>
    <w:rPr>
      <w:spacing w:val="20"/>
      <w:sz w:val="24"/>
      <w:szCs w:val="24"/>
      <w:lang w:bidi="ar-SA"/>
    </w:rPr>
  </w:style>
  <w:style w:type="paragraph" w:styleId="a8">
    <w:name w:val="Body Text"/>
    <w:basedOn w:val="a"/>
    <w:link w:val="a9"/>
    <w:rsid w:val="00201A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A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201A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1A6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1A6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1A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1A6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0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A62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331,bqiaagaaeyqcaaagiaiaaaoabaaabageaaaaaaaaaaaaaaaaaaaaaaaaaaaaaaaaaaaaaaaaaaaaaaaaaaaaaaaaaaaaaaaaaaaaaaaaaaaaaaaaaaaaaaaaaaaaaaaaaaaaaaaaaaaaaaaaaaaaaaaaaaaaaaaaaaaaaaaaaaaaaaaaaaaaaaaaaaaaaaaaaaaaaaaaaaaaaaaaaaaaaaaaaaaaaaaaaaaaaaaa"/>
    <w:basedOn w:val="a"/>
    <w:rsid w:val="0020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01A62"/>
  </w:style>
  <w:style w:type="paragraph" w:customStyle="1" w:styleId="c1">
    <w:name w:val="c1"/>
    <w:basedOn w:val="a"/>
    <w:rsid w:val="0020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201A62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20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0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ro.yar.ru/fileadmin/iro/rmc-dop/2020/prikaz-271219-47-n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.yar.ru/fileadmin/iro/RMCentr/Post-ie_PYaO_2018-04-069_235_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28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norenko_na@mail.ru</cp:lastModifiedBy>
  <cp:revision>8</cp:revision>
  <dcterms:created xsi:type="dcterms:W3CDTF">2022-09-12T18:24:00Z</dcterms:created>
  <dcterms:modified xsi:type="dcterms:W3CDTF">2022-09-26T13:17:00Z</dcterms:modified>
</cp:coreProperties>
</file>